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FA" w:rsidRDefault="005B5BA0">
      <w:r>
        <w:rPr>
          <w:rFonts w:hint="eastAsia"/>
        </w:rPr>
        <w:t>&lt; 붙임 &gt;</w:t>
      </w:r>
    </w:p>
    <w:p w:rsidR="005B5BA0" w:rsidRPr="00596460" w:rsidRDefault="000319DF" w:rsidP="00A000BB">
      <w:pPr>
        <w:rPr>
          <w:b/>
          <w:sz w:val="24"/>
          <w:szCs w:val="26"/>
          <w:u w:val="single"/>
        </w:rPr>
      </w:pPr>
      <w:bookmarkStart w:id="0" w:name="_GoBack"/>
      <w:bookmarkEnd w:id="0"/>
      <w:r w:rsidRPr="00017EFA">
        <w:rPr>
          <w:b/>
          <w:sz w:val="24"/>
          <w:szCs w:val="26"/>
          <w:u w:val="single"/>
          <w:lang w:val="es-ES"/>
        </w:rPr>
        <w:t>Descripción de trabajo de los voluntarios de KOICA</w:t>
      </w:r>
      <w:r>
        <w:rPr>
          <w:rFonts w:hint="eastAsia"/>
          <w:b/>
          <w:sz w:val="24"/>
          <w:szCs w:val="26"/>
          <w:u w:val="single"/>
          <w:lang w:val="es-ES"/>
        </w:rPr>
        <w:t xml:space="preserve">                          </w:t>
      </w:r>
      <w:r w:rsidR="005B5BA0" w:rsidRPr="00596460">
        <w:rPr>
          <w:rFonts w:hint="eastAsia"/>
          <w:b/>
          <w:sz w:val="24"/>
          <w:szCs w:val="26"/>
          <w:u w:val="single"/>
        </w:rPr>
        <w:t xml:space="preserve"> </w:t>
      </w:r>
    </w:p>
    <w:p w:rsidR="005B5BA0" w:rsidRDefault="009245B6" w:rsidP="000319DF">
      <w:pPr>
        <w:rPr>
          <w:b/>
          <w:sz w:val="22"/>
        </w:rPr>
      </w:pPr>
      <w:r w:rsidRPr="009245B6">
        <w:rPr>
          <w:rFonts w:hint="eastAsia"/>
          <w:b/>
          <w:sz w:val="22"/>
        </w:rPr>
        <w:t>1-1</w:t>
      </w:r>
      <w:r>
        <w:rPr>
          <w:rFonts w:hint="eastAsia"/>
          <w:b/>
          <w:sz w:val="22"/>
        </w:rPr>
        <w:t>.</w:t>
      </w:r>
      <w:r w:rsidRPr="009245B6">
        <w:rPr>
          <w:rFonts w:hint="eastAsia"/>
          <w:b/>
          <w:sz w:val="22"/>
        </w:rPr>
        <w:t xml:space="preserve"> </w:t>
      </w:r>
      <w:r w:rsidR="000319DF" w:rsidRPr="000319DF">
        <w:rPr>
          <w:b/>
          <w:sz w:val="22"/>
          <w:lang w:val="es-ES"/>
        </w:rPr>
        <w:t>Enfermero</w:t>
      </w:r>
      <w:r w:rsidR="000319DF" w:rsidRPr="000319DF">
        <w:rPr>
          <w:rFonts w:hint="eastAsia"/>
          <w:b/>
          <w:sz w:val="22"/>
          <w:lang w:val="es-ES"/>
        </w:rPr>
        <w:t xml:space="preserve"> (</w:t>
      </w:r>
      <w:r w:rsidR="000319DF" w:rsidRPr="000319DF">
        <w:rPr>
          <w:b/>
          <w:sz w:val="22"/>
          <w:lang w:val="es-ES"/>
        </w:rPr>
        <w:t>Envío al hospital</w:t>
      </w:r>
      <w:r w:rsidR="000319DF">
        <w:rPr>
          <w:rFonts w:hint="eastAsia"/>
          <w:b/>
          <w:sz w:val="22"/>
          <w:lang w:val="es-ES"/>
        </w:rPr>
        <w:t xml:space="preserve"> / </w:t>
      </w:r>
      <w:r w:rsidR="000319DF" w:rsidRPr="000319DF">
        <w:rPr>
          <w:b/>
          <w:sz w:val="22"/>
          <w:lang w:val="es-ES"/>
        </w:rPr>
        <w:t>Envío a la comunidad local</w:t>
      </w:r>
      <w:r w:rsidR="000319DF" w:rsidRPr="000319DF">
        <w:rPr>
          <w:rFonts w:hint="eastAsia"/>
          <w:b/>
          <w:sz w:val="22"/>
          <w:lang w:val="es-ES"/>
        </w:rPr>
        <w:t>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0319DF" w:rsidRPr="00BF2D62" w:rsidTr="00AF2115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0319DF" w:rsidRPr="00BF2D62" w:rsidRDefault="000319DF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0319DF" w:rsidRPr="00BF2D62" w:rsidRDefault="000319DF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0319DF" w:rsidRPr="00B7456C" w:rsidTr="00AF2115">
        <w:trPr>
          <w:trHeight w:val="212"/>
        </w:trPr>
        <w:tc>
          <w:tcPr>
            <w:tcW w:w="1148" w:type="pct"/>
            <w:vMerge w:val="restart"/>
            <w:vAlign w:val="center"/>
          </w:tcPr>
          <w:p w:rsidR="000319DF" w:rsidRPr="00B7456C" w:rsidRDefault="000319DF" w:rsidP="00AF2115">
            <w:pPr>
              <w:pStyle w:val="a4"/>
              <w:rPr>
                <w:b/>
                <w:lang w:val="es-ES"/>
              </w:rPr>
            </w:pPr>
            <w:r w:rsidRPr="00B7456C">
              <w:rPr>
                <w:rFonts w:eastAsia="맑은 고딕"/>
                <w:b/>
                <w:lang w:val="es-ES"/>
              </w:rPr>
              <w:t xml:space="preserve">A. </w:t>
            </w:r>
            <w:r w:rsidRPr="00B7456C">
              <w:rPr>
                <w:rFonts w:eastAsia="맑은 고딕" w:hAnsi="맑은 고딕"/>
                <w:b/>
                <w:lang w:val="es-ES"/>
              </w:rPr>
              <w:t>Control de la Infección local</w:t>
            </w:r>
          </w:p>
        </w:tc>
        <w:tc>
          <w:tcPr>
            <w:tcW w:w="2839" w:type="pct"/>
            <w:vAlign w:val="center"/>
          </w:tcPr>
          <w:p w:rsidR="000319DF" w:rsidRPr="00B7456C" w:rsidRDefault="000319DF" w:rsidP="00AF2115">
            <w:pPr>
              <w:pStyle w:val="a4"/>
              <w:shd w:val="clear" w:color="auto" w:fill="FFFFFF"/>
              <w:spacing w:line="170" w:lineRule="atLeast"/>
              <w:rPr>
                <w:lang w:val="es-ES"/>
              </w:rPr>
            </w:pPr>
            <w:r w:rsidRPr="00B7456C">
              <w:rPr>
                <w:rFonts w:eastAsia="맑은 고딕"/>
                <w:lang w:val="es-ES"/>
              </w:rPr>
              <w:t xml:space="preserve">1) </w:t>
            </w:r>
            <w:r>
              <w:rPr>
                <w:rFonts w:eastAsia="맑은 고딕" w:hAnsi="맑은 고딕" w:hint="eastAsia"/>
                <w:lang w:val="es-ES"/>
              </w:rPr>
              <w:t>A</w:t>
            </w:r>
            <w:r w:rsidRPr="00B7456C">
              <w:rPr>
                <w:rFonts w:eastAsia="맑은 고딕" w:hAnsi="맑은 고딕"/>
                <w:lang w:val="es-ES"/>
              </w:rPr>
              <w:t>tención</w:t>
            </w:r>
            <w:r>
              <w:rPr>
                <w:rFonts w:eastAsia="맑은 고딕" w:hAnsi="맑은 고딕" w:hint="eastAsia"/>
                <w:lang w:val="es-ES"/>
              </w:rPr>
              <w:t xml:space="preserve"> a los pacientes con</w:t>
            </w:r>
            <w:r w:rsidRPr="00B7456C">
              <w:rPr>
                <w:rFonts w:eastAsia="맑은 고딕" w:hAnsi="맑은 고딕"/>
                <w:lang w:val="es-ES"/>
              </w:rPr>
              <w:t xml:space="preserve"> las enfermedades infecciosas</w:t>
            </w:r>
          </w:p>
        </w:tc>
      </w:tr>
      <w:tr w:rsidR="000319DF" w:rsidRPr="00B7456C" w:rsidTr="00AF2115">
        <w:trPr>
          <w:trHeight w:val="203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pStyle w:val="a4"/>
              <w:rPr>
                <w:rFonts w:eastAsia="맑은 고딕"/>
                <w:b/>
              </w:rPr>
            </w:pPr>
          </w:p>
        </w:tc>
        <w:tc>
          <w:tcPr>
            <w:tcW w:w="2839" w:type="pct"/>
            <w:vAlign w:val="center"/>
          </w:tcPr>
          <w:p w:rsidR="000319DF" w:rsidRPr="00B7456C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B7456C">
              <w:rPr>
                <w:rFonts w:eastAsia="맑은 고딕"/>
                <w:lang w:val="es-ES"/>
              </w:rPr>
              <w:t xml:space="preserve">2) </w:t>
            </w:r>
            <w:r w:rsidRPr="00B7456C">
              <w:rPr>
                <w:rFonts w:eastAsia="맑은 고딕" w:hint="eastAsia"/>
                <w:lang w:val="es-ES"/>
              </w:rPr>
              <w:t>Gesti</w:t>
            </w:r>
            <w:r w:rsidRPr="00B7456C">
              <w:rPr>
                <w:rFonts w:eastAsia="맑은 고딕"/>
                <w:lang w:val="es-ES"/>
              </w:rPr>
              <w:t>ó</w:t>
            </w:r>
            <w:r w:rsidRPr="00B7456C">
              <w:rPr>
                <w:rFonts w:eastAsia="맑은 고딕"/>
                <w:lang w:val="es-ES"/>
              </w:rPr>
              <w:t>n de los pacientes aislados o aislados para la protecci</w:t>
            </w:r>
            <w:r w:rsidRPr="00B7456C">
              <w:rPr>
                <w:rFonts w:eastAsia="맑은 고딕"/>
                <w:lang w:val="es-ES"/>
              </w:rPr>
              <w:t>ó</w:t>
            </w:r>
            <w:r w:rsidRPr="00B7456C">
              <w:rPr>
                <w:rFonts w:eastAsia="맑은 고딕"/>
                <w:lang w:val="es-ES"/>
              </w:rPr>
              <w:t>n</w:t>
            </w:r>
          </w:p>
        </w:tc>
      </w:tr>
      <w:tr w:rsidR="000319DF" w:rsidRPr="006B38DC" w:rsidTr="00AF2115">
        <w:trPr>
          <w:trHeight w:val="140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pStyle w:val="a4"/>
              <w:rPr>
                <w:rFonts w:eastAsia="맑은 고딕"/>
                <w:b/>
              </w:rPr>
            </w:pPr>
          </w:p>
        </w:tc>
        <w:tc>
          <w:tcPr>
            <w:tcW w:w="2839" w:type="pct"/>
            <w:vAlign w:val="center"/>
          </w:tcPr>
          <w:p w:rsidR="000319DF" w:rsidRPr="006B38DC" w:rsidRDefault="000319DF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6B38DC">
              <w:rPr>
                <w:rFonts w:eastAsia="맑은 고딕"/>
                <w:lang w:val="es-ES"/>
              </w:rPr>
              <w:t xml:space="preserve">3) </w:t>
            </w:r>
            <w:r w:rsidRPr="006B38DC">
              <w:rPr>
                <w:rFonts w:eastAsia="맑은 고딕" w:hAnsi="맑은 고딕" w:hint="eastAsia"/>
                <w:lang w:val="es-ES"/>
              </w:rPr>
              <w:t>T</w:t>
            </w:r>
            <w:r w:rsidRPr="006B38DC">
              <w:rPr>
                <w:rFonts w:eastAsia="맑은 고딕" w:hAnsi="맑은 고딕"/>
                <w:lang w:val="es-ES"/>
              </w:rPr>
              <w:t>écnica aséptica</w:t>
            </w:r>
            <w:r>
              <w:rPr>
                <w:rFonts w:eastAsia="맑은 고딕" w:hAnsi="맑은 고딕" w:hint="eastAsia"/>
                <w:lang w:val="es-ES"/>
              </w:rPr>
              <w:t>,</w:t>
            </w:r>
            <w:r w:rsidRPr="006B38DC">
              <w:rPr>
                <w:rFonts w:eastAsia="맑은 고딕" w:hAnsi="맑은 고딕" w:hint="eastAsia"/>
                <w:lang w:val="es-ES"/>
              </w:rPr>
              <w:t xml:space="preserve"> y </w:t>
            </w:r>
            <w:r w:rsidRPr="006B38DC">
              <w:rPr>
                <w:rFonts w:eastAsia="맑은 고딕" w:hAnsi="맑은 고딕"/>
                <w:lang w:val="es-ES"/>
              </w:rPr>
              <w:t>esterilización y desinfección</w:t>
            </w:r>
          </w:p>
        </w:tc>
      </w:tr>
      <w:tr w:rsidR="000319DF" w:rsidRPr="006B38DC" w:rsidTr="00AF2115">
        <w:trPr>
          <w:trHeight w:val="196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pStyle w:val="a4"/>
              <w:rPr>
                <w:rFonts w:eastAsia="맑은 고딕"/>
                <w:b/>
              </w:rPr>
            </w:pPr>
          </w:p>
        </w:tc>
        <w:tc>
          <w:tcPr>
            <w:tcW w:w="2839" w:type="pct"/>
            <w:vAlign w:val="center"/>
          </w:tcPr>
          <w:p w:rsidR="000319DF" w:rsidRPr="006B38DC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6B38DC">
              <w:rPr>
                <w:rFonts w:eastAsia="맑은 고딕"/>
                <w:lang w:val="es-ES"/>
              </w:rPr>
              <w:t xml:space="preserve">4) </w:t>
            </w:r>
            <w:r>
              <w:rPr>
                <w:rFonts w:eastAsia="맑은 고딕" w:hAnsi="맑은 고딕" w:hint="eastAsia"/>
                <w:lang w:val="es-ES"/>
              </w:rPr>
              <w:t>H</w:t>
            </w:r>
            <w:r w:rsidRPr="006B38DC">
              <w:rPr>
                <w:rFonts w:eastAsia="맑은 고딕" w:hAnsi="맑은 고딕"/>
                <w:lang w:val="es-ES"/>
              </w:rPr>
              <w:t>igiene personal (lavado de manos etc.)</w:t>
            </w:r>
          </w:p>
        </w:tc>
      </w:tr>
      <w:tr w:rsidR="000319DF" w:rsidRPr="006B38DC" w:rsidTr="00AF2115">
        <w:trPr>
          <w:trHeight w:val="328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6B38DC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6B38DC">
              <w:rPr>
                <w:rFonts w:eastAsia="맑은 고딕"/>
                <w:lang w:val="es-ES"/>
              </w:rPr>
              <w:t xml:space="preserve">5) </w:t>
            </w:r>
            <w:r>
              <w:rPr>
                <w:rFonts w:eastAsia="맑은 고딕" w:hAnsi="맑은 고딕"/>
                <w:lang w:val="es-ES"/>
              </w:rPr>
              <w:t xml:space="preserve">Saneamiento ambiental del </w:t>
            </w:r>
            <w:r>
              <w:rPr>
                <w:rFonts w:eastAsia="맑은 고딕" w:hAnsi="맑은 고딕" w:hint="eastAsia"/>
                <w:lang w:val="es-ES"/>
              </w:rPr>
              <w:t>h</w:t>
            </w:r>
            <w:r w:rsidRPr="006B38DC">
              <w:rPr>
                <w:rFonts w:eastAsia="맑은 고딕" w:hAnsi="맑은 고딕"/>
                <w:lang w:val="es-ES"/>
              </w:rPr>
              <w:t>ospital (gestión de diversas instalaciones hospitalarias</w:t>
            </w:r>
            <w:r>
              <w:rPr>
                <w:rFonts w:eastAsia="맑은 고딕" w:hAnsi="맑은 고딕" w:hint="eastAsia"/>
                <w:lang w:val="es-ES"/>
              </w:rPr>
              <w:t xml:space="preserve"> tales como</w:t>
            </w:r>
            <w:r w:rsidRPr="006B38DC">
              <w:rPr>
                <w:rFonts w:eastAsia="맑은 고딕" w:hAnsi="맑은 고딕"/>
                <w:lang w:val="es-ES"/>
              </w:rPr>
              <w:t xml:space="preserve"> aseos, duchas)</w:t>
            </w:r>
          </w:p>
        </w:tc>
      </w:tr>
      <w:tr w:rsidR="000319DF" w:rsidRPr="0011117F" w:rsidTr="00AF2115">
        <w:trPr>
          <w:trHeight w:val="60"/>
        </w:trPr>
        <w:tc>
          <w:tcPr>
            <w:tcW w:w="1148" w:type="pct"/>
            <w:vMerge w:val="restart"/>
            <w:vAlign w:val="center"/>
          </w:tcPr>
          <w:p w:rsidR="000319DF" w:rsidRPr="00166729" w:rsidRDefault="000319DF" w:rsidP="00AF2115">
            <w:pPr>
              <w:pStyle w:val="a4"/>
              <w:shd w:val="clear" w:color="auto" w:fill="FFFFFF"/>
              <w:rPr>
                <w:b/>
                <w:lang w:val="es-ES"/>
              </w:rPr>
            </w:pPr>
            <w:r w:rsidRPr="00166729">
              <w:rPr>
                <w:rFonts w:eastAsia="맑은 고딕"/>
                <w:b/>
                <w:lang w:val="es-ES"/>
              </w:rPr>
              <w:t xml:space="preserve">B. </w:t>
            </w:r>
            <w:r w:rsidRPr="00166729">
              <w:rPr>
                <w:rFonts w:eastAsia="맑은 고딕" w:hAnsi="맑은 고딕"/>
                <w:b/>
                <w:lang w:val="es-ES"/>
              </w:rPr>
              <w:t>Primeros auxilios de pacientes</w:t>
            </w:r>
          </w:p>
        </w:tc>
        <w:tc>
          <w:tcPr>
            <w:tcW w:w="2839" w:type="pct"/>
            <w:vAlign w:val="center"/>
          </w:tcPr>
          <w:p w:rsidR="000319DF" w:rsidRPr="0011117F" w:rsidRDefault="000319DF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11117F">
              <w:rPr>
                <w:rFonts w:eastAsia="맑은 고딕"/>
                <w:lang w:val="es-ES"/>
              </w:rPr>
              <w:t xml:space="preserve">1) </w:t>
            </w:r>
            <w:r>
              <w:rPr>
                <w:rFonts w:eastAsia="맑은 고딕" w:hAnsi="맑은 고딕"/>
                <w:lang w:val="es-ES"/>
              </w:rPr>
              <w:t>Atención al paciente de e</w:t>
            </w:r>
            <w:r w:rsidRPr="0011117F">
              <w:rPr>
                <w:rFonts w:eastAsia="맑은 고딕" w:hAnsi="맑은 고딕"/>
                <w:lang w:val="es-ES"/>
              </w:rPr>
              <w:t>mergencia</w:t>
            </w:r>
          </w:p>
        </w:tc>
      </w:tr>
      <w:tr w:rsidR="000319DF" w:rsidRPr="00466AB8" w:rsidTr="00AF2115">
        <w:trPr>
          <w:trHeight w:val="198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466AB8" w:rsidRDefault="000319DF" w:rsidP="00AF2115">
            <w:pPr>
              <w:pStyle w:val="a4"/>
              <w:shd w:val="clear" w:color="auto" w:fill="FFFFFF"/>
              <w:spacing w:line="160" w:lineRule="atLeast"/>
            </w:pPr>
            <w:r w:rsidRPr="00466AB8">
              <w:rPr>
                <w:rFonts w:eastAsia="맑은 고딕"/>
              </w:rPr>
              <w:t xml:space="preserve">2) </w:t>
            </w:r>
            <w:r>
              <w:rPr>
                <w:rFonts w:eastAsia="맑은 고딕" w:hAnsi="맑은 고딕"/>
              </w:rPr>
              <w:t>Tratamiento de t</w:t>
            </w:r>
            <w:r w:rsidRPr="0011117F">
              <w:rPr>
                <w:rFonts w:eastAsia="맑은 고딕" w:hAnsi="맑은 고딕"/>
              </w:rPr>
              <w:t>rauma</w:t>
            </w:r>
          </w:p>
        </w:tc>
      </w:tr>
      <w:tr w:rsidR="000319DF" w:rsidRPr="0011117F" w:rsidTr="00AF2115">
        <w:trPr>
          <w:trHeight w:val="20"/>
        </w:trPr>
        <w:tc>
          <w:tcPr>
            <w:tcW w:w="1148" w:type="pct"/>
            <w:vMerge w:val="restart"/>
            <w:vAlign w:val="center"/>
          </w:tcPr>
          <w:p w:rsidR="000319DF" w:rsidRPr="0011117F" w:rsidRDefault="000319DF" w:rsidP="00AF2115">
            <w:pPr>
              <w:pStyle w:val="a4"/>
              <w:shd w:val="clear" w:color="auto" w:fill="FFFFFF"/>
              <w:rPr>
                <w:b/>
                <w:lang w:val="es-ES"/>
              </w:rPr>
            </w:pPr>
            <w:r w:rsidRPr="0011117F">
              <w:rPr>
                <w:rFonts w:eastAsia="맑은 고딕"/>
                <w:b/>
                <w:lang w:val="es-ES"/>
              </w:rPr>
              <w:t xml:space="preserve">C. </w:t>
            </w:r>
            <w:r>
              <w:rPr>
                <w:rFonts w:eastAsia="맑은 고딕" w:hAnsi="맑은 고딕"/>
                <w:b/>
                <w:lang w:val="es-ES"/>
              </w:rPr>
              <w:t>C</w:t>
            </w:r>
            <w:r w:rsidRPr="0011117F">
              <w:rPr>
                <w:rFonts w:eastAsia="맑은 고딕" w:hAnsi="맑은 고딕"/>
                <w:b/>
                <w:lang w:val="es-ES"/>
              </w:rPr>
              <w:t>uidado de la salud materna e infantil</w:t>
            </w:r>
          </w:p>
        </w:tc>
        <w:tc>
          <w:tcPr>
            <w:tcW w:w="2839" w:type="pct"/>
            <w:vAlign w:val="center"/>
          </w:tcPr>
          <w:p w:rsidR="000319DF" w:rsidRPr="0011117F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11117F">
              <w:rPr>
                <w:rFonts w:eastAsia="맑은 고딕"/>
                <w:lang w:val="es-ES"/>
              </w:rPr>
              <w:t xml:space="preserve">1) </w:t>
            </w:r>
            <w:r>
              <w:rPr>
                <w:rFonts w:eastAsia="맑은 고딕" w:hAnsi="맑은 고딕"/>
                <w:lang w:val="es-ES"/>
              </w:rPr>
              <w:t>Planificación familiar / E</w:t>
            </w:r>
            <w:r w:rsidRPr="0011117F">
              <w:rPr>
                <w:rFonts w:eastAsia="맑은 고딕" w:hAnsi="맑은 고딕"/>
                <w:lang w:val="es-ES"/>
              </w:rPr>
              <w:t>ducación sexual</w:t>
            </w:r>
          </w:p>
        </w:tc>
      </w:tr>
      <w:tr w:rsidR="000319DF" w:rsidRPr="0011117F" w:rsidTr="00AF2115">
        <w:trPr>
          <w:trHeight w:val="20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pStyle w:val="a4"/>
              <w:jc w:val="center"/>
              <w:rPr>
                <w:b/>
              </w:rPr>
            </w:pPr>
          </w:p>
        </w:tc>
        <w:tc>
          <w:tcPr>
            <w:tcW w:w="2839" w:type="pct"/>
            <w:vAlign w:val="center"/>
          </w:tcPr>
          <w:p w:rsidR="000319DF" w:rsidRPr="0011117F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11117F">
              <w:rPr>
                <w:rFonts w:eastAsia="맑은 고딕"/>
                <w:lang w:val="es-ES"/>
              </w:rPr>
              <w:t xml:space="preserve">2) </w:t>
            </w:r>
            <w:r w:rsidRPr="0011117F">
              <w:rPr>
                <w:rFonts w:eastAsia="맑은 고딕" w:hAnsi="맑은 고딕"/>
                <w:lang w:val="es-ES"/>
              </w:rPr>
              <w:t>Cuidado de maternidad</w:t>
            </w:r>
            <w:r w:rsidRPr="0011117F">
              <w:rPr>
                <w:rFonts w:eastAsia="맑은 고딕" w:hAnsi="맑은 고딕" w:hint="eastAsia"/>
                <w:lang w:val="es-ES"/>
              </w:rPr>
              <w:t xml:space="preserve"> (pre y postnatal)</w:t>
            </w:r>
          </w:p>
        </w:tc>
      </w:tr>
      <w:tr w:rsidR="000319DF" w:rsidRPr="0011117F" w:rsidTr="00AF2115">
        <w:trPr>
          <w:trHeight w:val="196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pStyle w:val="a4"/>
              <w:jc w:val="center"/>
              <w:rPr>
                <w:b/>
              </w:rPr>
            </w:pPr>
          </w:p>
        </w:tc>
        <w:tc>
          <w:tcPr>
            <w:tcW w:w="2839" w:type="pct"/>
            <w:vAlign w:val="center"/>
          </w:tcPr>
          <w:p w:rsidR="000319DF" w:rsidRPr="0011117F" w:rsidRDefault="000319DF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11117F">
              <w:rPr>
                <w:rFonts w:eastAsia="맑은 고딕"/>
                <w:lang w:val="es-ES"/>
              </w:rPr>
              <w:t xml:space="preserve">3) </w:t>
            </w:r>
            <w:r w:rsidRPr="0011117F">
              <w:rPr>
                <w:rFonts w:eastAsia="맑은 고딕" w:hAnsi="맑은 고딕" w:hint="eastAsia"/>
                <w:lang w:val="es-ES"/>
              </w:rPr>
              <w:t>E</w:t>
            </w:r>
            <w:r w:rsidRPr="0011117F">
              <w:rPr>
                <w:rFonts w:eastAsia="맑은 고딕" w:hAnsi="맑은 고딕"/>
                <w:lang w:val="es-ES"/>
              </w:rPr>
              <w:t>nfermería</w:t>
            </w:r>
            <w:r w:rsidRPr="0011117F">
              <w:rPr>
                <w:rFonts w:eastAsia="맑은 고딕" w:hAnsi="맑은 고딕" w:hint="eastAsia"/>
                <w:lang w:val="es-ES"/>
              </w:rPr>
              <w:t xml:space="preserve"> en las s</w:t>
            </w:r>
            <w:r>
              <w:rPr>
                <w:rFonts w:eastAsia="맑은 고딕" w:hAnsi="맑은 고딕" w:hint="eastAsia"/>
                <w:lang w:val="es-ES"/>
              </w:rPr>
              <w:t>a</w:t>
            </w:r>
            <w:r w:rsidRPr="0011117F">
              <w:rPr>
                <w:rFonts w:eastAsia="맑은 고딕" w:hAnsi="맑은 고딕" w:hint="eastAsia"/>
                <w:lang w:val="es-ES"/>
              </w:rPr>
              <w:t>las de parto</w:t>
            </w:r>
          </w:p>
        </w:tc>
      </w:tr>
      <w:tr w:rsidR="000319DF" w:rsidRPr="00466AB8" w:rsidTr="00AF2115">
        <w:trPr>
          <w:trHeight w:val="186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pStyle w:val="a4"/>
              <w:jc w:val="center"/>
              <w:rPr>
                <w:b/>
              </w:rPr>
            </w:pPr>
          </w:p>
        </w:tc>
        <w:tc>
          <w:tcPr>
            <w:tcW w:w="2839" w:type="pct"/>
            <w:vAlign w:val="center"/>
          </w:tcPr>
          <w:p w:rsidR="000319DF" w:rsidRPr="00466AB8" w:rsidRDefault="000319DF" w:rsidP="00AF2115">
            <w:pPr>
              <w:pStyle w:val="a4"/>
              <w:shd w:val="clear" w:color="auto" w:fill="FFFFFF"/>
            </w:pPr>
            <w:r w:rsidRPr="00466AB8">
              <w:rPr>
                <w:rFonts w:eastAsia="맑은 고딕" w:hint="eastAsia"/>
              </w:rPr>
              <w:t>4</w:t>
            </w:r>
            <w:r w:rsidRPr="00466AB8">
              <w:rPr>
                <w:rFonts w:eastAsia="맑은 고딕"/>
              </w:rPr>
              <w:t xml:space="preserve">) </w:t>
            </w:r>
            <w:r>
              <w:rPr>
                <w:rFonts w:eastAsia="맑은 고딕" w:hAnsi="맑은 고딕" w:hint="eastAsia"/>
              </w:rPr>
              <w:t>C</w:t>
            </w:r>
            <w:r>
              <w:rPr>
                <w:rFonts w:eastAsia="맑은 고딕" w:hAnsi="맑은 고딕"/>
              </w:rPr>
              <w:t>uidados</w:t>
            </w:r>
            <w:r w:rsidRPr="00933E9A">
              <w:rPr>
                <w:rFonts w:eastAsia="맑은 고딕" w:hAnsi="맑은 고딕"/>
              </w:rPr>
              <w:t xml:space="preserve"> neonatales</w:t>
            </w:r>
          </w:p>
        </w:tc>
      </w:tr>
      <w:tr w:rsidR="000319DF" w:rsidRPr="00466AB8" w:rsidTr="00AF2115">
        <w:trPr>
          <w:trHeight w:val="176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466AB8" w:rsidRDefault="000319DF" w:rsidP="00AF2115">
            <w:pPr>
              <w:pStyle w:val="a4"/>
              <w:shd w:val="clear" w:color="auto" w:fill="FFFFFF"/>
            </w:pPr>
            <w:r w:rsidRPr="00466AB8">
              <w:rPr>
                <w:rFonts w:eastAsia="맑은 고딕" w:hint="eastAsia"/>
              </w:rPr>
              <w:t>5</w:t>
            </w:r>
            <w:r w:rsidRPr="00466AB8">
              <w:rPr>
                <w:rFonts w:eastAsia="맑은 고딕"/>
              </w:rPr>
              <w:t xml:space="preserve">) </w:t>
            </w:r>
            <w:r>
              <w:rPr>
                <w:rFonts w:eastAsia="맑은 고딕" w:hAnsi="맑은 고딕" w:hint="eastAsia"/>
              </w:rPr>
              <w:t>C</w:t>
            </w:r>
            <w:r w:rsidRPr="00F00974">
              <w:rPr>
                <w:rFonts w:eastAsia="맑은 고딕" w:hAnsi="맑은 고딕"/>
              </w:rPr>
              <w:t>uidados intensivos neonatales</w:t>
            </w:r>
          </w:p>
        </w:tc>
      </w:tr>
      <w:tr w:rsidR="000319DF" w:rsidRPr="00933E9A" w:rsidTr="00AF2115">
        <w:trPr>
          <w:trHeight w:val="180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933E9A" w:rsidRDefault="000319DF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933E9A">
              <w:rPr>
                <w:rFonts w:eastAsia="맑은 고딕" w:hint="eastAsia"/>
                <w:lang w:val="es-ES"/>
              </w:rPr>
              <w:t>6</w:t>
            </w:r>
            <w:r w:rsidRPr="00933E9A">
              <w:rPr>
                <w:rFonts w:eastAsia="맑은 고딕"/>
                <w:lang w:val="es-ES"/>
              </w:rPr>
              <w:t xml:space="preserve">) </w:t>
            </w:r>
            <w:r>
              <w:rPr>
                <w:rFonts w:eastAsia="맑은 고딕" w:hAnsi="맑은 고딕" w:hint="eastAsia"/>
                <w:lang w:val="es-ES"/>
              </w:rPr>
              <w:t>C</w:t>
            </w:r>
            <w:r>
              <w:rPr>
                <w:rFonts w:eastAsia="맑은 고딕" w:hAnsi="맑은 고딕"/>
                <w:lang w:val="es-ES"/>
              </w:rPr>
              <w:t>uidad</w:t>
            </w:r>
            <w:r>
              <w:rPr>
                <w:rFonts w:eastAsia="맑은 고딕" w:hAnsi="맑은 고딕" w:hint="eastAsia"/>
                <w:lang w:val="es-ES"/>
              </w:rPr>
              <w:t xml:space="preserve">o </w:t>
            </w:r>
            <w:r w:rsidRPr="00933E9A">
              <w:rPr>
                <w:rFonts w:eastAsia="맑은 고딕" w:hAnsi="맑은 고딕"/>
                <w:lang w:val="es-ES"/>
              </w:rPr>
              <w:t>de niños y adolescentes</w:t>
            </w:r>
          </w:p>
        </w:tc>
      </w:tr>
      <w:tr w:rsidR="000319DF" w:rsidRPr="00466AB8" w:rsidTr="00AF2115">
        <w:trPr>
          <w:trHeight w:val="170"/>
        </w:trPr>
        <w:tc>
          <w:tcPr>
            <w:tcW w:w="1148" w:type="pct"/>
            <w:vMerge w:val="restart"/>
            <w:vAlign w:val="center"/>
          </w:tcPr>
          <w:p w:rsidR="000319DF" w:rsidRPr="00933E9A" w:rsidRDefault="000319DF" w:rsidP="00AF2115">
            <w:pPr>
              <w:pStyle w:val="a4"/>
              <w:shd w:val="clear" w:color="auto" w:fill="FFFFFF"/>
              <w:rPr>
                <w:b/>
                <w:lang w:val="es-ES"/>
              </w:rPr>
            </w:pPr>
            <w:r w:rsidRPr="00933E9A">
              <w:rPr>
                <w:rFonts w:eastAsia="맑은 고딕"/>
                <w:b/>
                <w:lang w:val="es-ES"/>
              </w:rPr>
              <w:t xml:space="preserve">D. </w:t>
            </w:r>
            <w:r w:rsidRPr="00933E9A">
              <w:rPr>
                <w:rFonts w:eastAsia="맑은 고딕" w:hAnsi="맑은 고딕"/>
                <w:b/>
                <w:lang w:val="es-ES"/>
              </w:rPr>
              <w:t>Gestión de Cirugía</w:t>
            </w:r>
            <w:r w:rsidRPr="00933E9A">
              <w:rPr>
                <w:rFonts w:eastAsia="맑은 고딕" w:hAnsi="맑은 고딕" w:hint="eastAsia"/>
                <w:b/>
                <w:lang w:val="es-ES"/>
              </w:rPr>
              <w:t xml:space="preserve"> (Pacientes)</w:t>
            </w:r>
          </w:p>
        </w:tc>
        <w:tc>
          <w:tcPr>
            <w:tcW w:w="2839" w:type="pct"/>
            <w:vAlign w:val="center"/>
          </w:tcPr>
          <w:p w:rsidR="000319DF" w:rsidRPr="00466AB8" w:rsidRDefault="000319DF" w:rsidP="00AF2115">
            <w:pPr>
              <w:pStyle w:val="a4"/>
              <w:shd w:val="clear" w:color="auto" w:fill="FFFFFF"/>
            </w:pPr>
            <w:r w:rsidRPr="00466AB8">
              <w:rPr>
                <w:rFonts w:eastAsia="맑은 고딕"/>
              </w:rPr>
              <w:t xml:space="preserve">1) </w:t>
            </w:r>
            <w:r w:rsidRPr="006B38DC">
              <w:rPr>
                <w:rFonts w:eastAsia="맑은 고딕" w:hAnsi="맑은 고딕" w:hint="eastAsia"/>
                <w:lang w:val="es-ES"/>
              </w:rPr>
              <w:t>T</w:t>
            </w:r>
            <w:r w:rsidRPr="006B38DC">
              <w:rPr>
                <w:rFonts w:eastAsia="맑은 고딕" w:hAnsi="맑은 고딕"/>
                <w:lang w:val="es-ES"/>
              </w:rPr>
              <w:t>écnica aséptica</w:t>
            </w:r>
          </w:p>
        </w:tc>
      </w:tr>
      <w:tr w:rsidR="000319DF" w:rsidRPr="00933E9A" w:rsidTr="00AF2115">
        <w:trPr>
          <w:trHeight w:val="174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933E9A" w:rsidRDefault="000319DF" w:rsidP="00AF2115">
            <w:pPr>
              <w:pStyle w:val="a4"/>
              <w:shd w:val="clear" w:color="auto" w:fill="FFFFFF"/>
              <w:rPr>
                <w:rFonts w:eastAsia="맑은 고딕"/>
              </w:rPr>
            </w:pPr>
            <w:r w:rsidRPr="00933E9A">
              <w:rPr>
                <w:rFonts w:eastAsia="맑은 고딕"/>
                <w:lang w:val="es-ES"/>
              </w:rPr>
              <w:t xml:space="preserve">2) </w:t>
            </w:r>
            <w:r>
              <w:rPr>
                <w:rFonts w:eastAsia="맑은 고딕" w:hint="eastAsia"/>
              </w:rPr>
              <w:t>E</w:t>
            </w:r>
            <w:r>
              <w:rPr>
                <w:rFonts w:eastAsia="맑은 고딕"/>
              </w:rPr>
              <w:t>nfermer</w:t>
            </w:r>
            <w:r>
              <w:rPr>
                <w:rFonts w:eastAsia="맑은 고딕" w:hint="eastAsia"/>
              </w:rPr>
              <w:t xml:space="preserve">os </w:t>
            </w:r>
            <w:r>
              <w:rPr>
                <w:rFonts w:eastAsia="맑은 고딕"/>
              </w:rPr>
              <w:t>circulante</w:t>
            </w:r>
            <w:r>
              <w:rPr>
                <w:rFonts w:eastAsia="맑은 고딕" w:hint="eastAsia"/>
              </w:rPr>
              <w:t>s y</w:t>
            </w:r>
            <w:r>
              <w:rPr>
                <w:rFonts w:eastAsia="맑은 고딕"/>
              </w:rPr>
              <w:t xml:space="preserve"> </w:t>
            </w:r>
            <w:r w:rsidRPr="00933E9A">
              <w:rPr>
                <w:rFonts w:eastAsia="맑은 고딕"/>
              </w:rPr>
              <w:t>instrumentista</w:t>
            </w:r>
            <w:r>
              <w:rPr>
                <w:rFonts w:eastAsia="맑은 고딕" w:hint="eastAsia"/>
              </w:rPr>
              <w:t>s</w:t>
            </w:r>
            <w:r w:rsidRPr="00933E9A">
              <w:rPr>
                <w:rFonts w:eastAsia="맑은 고딕" w:hAnsi="맑은 고딕" w:hint="eastAsia"/>
                <w:lang w:val="es-ES"/>
              </w:rPr>
              <w:t xml:space="preserve"> </w:t>
            </w:r>
          </w:p>
        </w:tc>
      </w:tr>
      <w:tr w:rsidR="000319DF" w:rsidRPr="00933E9A" w:rsidTr="00AF2115">
        <w:trPr>
          <w:trHeight w:val="164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933E9A" w:rsidRDefault="000319DF" w:rsidP="00AF2115">
            <w:pPr>
              <w:pStyle w:val="a4"/>
              <w:shd w:val="clear" w:color="auto" w:fill="FFFFFF"/>
              <w:ind w:left="100" w:hangingChars="50" w:hanging="100"/>
              <w:rPr>
                <w:lang w:val="es-ES"/>
              </w:rPr>
            </w:pPr>
            <w:r w:rsidRPr="00933E9A">
              <w:rPr>
                <w:rFonts w:eastAsia="맑은 고딕" w:hint="eastAsia"/>
                <w:lang w:val="es-ES"/>
              </w:rPr>
              <w:t>3</w:t>
            </w:r>
            <w:r w:rsidRPr="00933E9A">
              <w:rPr>
                <w:rFonts w:eastAsia="맑은 고딕"/>
                <w:lang w:val="es-ES"/>
              </w:rPr>
              <w:t xml:space="preserve">) </w:t>
            </w:r>
            <w:r w:rsidRPr="00933E9A">
              <w:rPr>
                <w:rFonts w:eastAsia="맑은 고딕" w:hint="eastAsia"/>
                <w:lang w:val="es-ES"/>
              </w:rPr>
              <w:t>Gesti</w:t>
            </w:r>
            <w:r>
              <w:rPr>
                <w:rFonts w:eastAsia="맑은 고딕"/>
                <w:lang w:val="es-ES"/>
              </w:rPr>
              <w:t>ó</w:t>
            </w:r>
            <w:r>
              <w:rPr>
                <w:rFonts w:eastAsia="맑은 고딕"/>
                <w:lang w:val="es-ES"/>
              </w:rPr>
              <w:t xml:space="preserve">n de demanda y oferta, y de suministro de los productos de </w:t>
            </w:r>
            <w:r w:rsidRPr="00933E9A">
              <w:rPr>
                <w:rFonts w:eastAsia="맑은 고딕"/>
                <w:lang w:val="es-ES"/>
              </w:rPr>
              <w:t>de desinfecci</w:t>
            </w:r>
            <w:r w:rsidRPr="00933E9A">
              <w:rPr>
                <w:rFonts w:eastAsia="맑은 고딕"/>
                <w:lang w:val="es-ES"/>
              </w:rPr>
              <w:t>ó</w:t>
            </w:r>
            <w:r>
              <w:rPr>
                <w:rFonts w:eastAsia="맑은 고딕"/>
                <w:lang w:val="es-ES"/>
              </w:rPr>
              <w:t>n</w:t>
            </w:r>
          </w:p>
        </w:tc>
      </w:tr>
      <w:tr w:rsidR="000319DF" w:rsidRPr="004D59AA" w:rsidTr="00AF2115">
        <w:trPr>
          <w:trHeight w:val="155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4D59AA" w:rsidRDefault="000319DF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4D59AA">
              <w:rPr>
                <w:rFonts w:eastAsia="맑은 고딕" w:hint="eastAsia"/>
                <w:lang w:val="es-ES"/>
              </w:rPr>
              <w:t>4</w:t>
            </w:r>
            <w:r w:rsidRPr="004D59AA">
              <w:rPr>
                <w:rFonts w:eastAsia="맑은 고딕"/>
                <w:lang w:val="es-ES"/>
              </w:rPr>
              <w:t>) Atenci</w:t>
            </w:r>
            <w:r w:rsidRPr="004D59AA">
              <w:rPr>
                <w:rFonts w:eastAsia="맑은 고딕"/>
                <w:lang w:val="es-ES"/>
              </w:rPr>
              <w:t>ó</w:t>
            </w:r>
            <w:r w:rsidRPr="004D59AA">
              <w:rPr>
                <w:rFonts w:eastAsia="맑은 고딕"/>
                <w:lang w:val="es-ES"/>
              </w:rPr>
              <w:t>n a pacientes pre y postoperatorios</w:t>
            </w:r>
          </w:p>
        </w:tc>
      </w:tr>
      <w:tr w:rsidR="000319DF" w:rsidRPr="00466AB8" w:rsidTr="00AF2115">
        <w:trPr>
          <w:trHeight w:val="172"/>
        </w:trPr>
        <w:tc>
          <w:tcPr>
            <w:tcW w:w="1148" w:type="pct"/>
            <w:vMerge w:val="restart"/>
            <w:vAlign w:val="center"/>
          </w:tcPr>
          <w:p w:rsidR="000319DF" w:rsidRPr="00771F43" w:rsidRDefault="000319DF" w:rsidP="00AF2115">
            <w:pPr>
              <w:pStyle w:val="a4"/>
              <w:shd w:val="clear" w:color="auto" w:fill="FFFFFF"/>
              <w:rPr>
                <w:b/>
              </w:rPr>
            </w:pPr>
            <w:r w:rsidRPr="00771F43">
              <w:rPr>
                <w:rFonts w:eastAsia="맑은 고딕"/>
                <w:b/>
              </w:rPr>
              <w:t xml:space="preserve">E. </w:t>
            </w:r>
            <w:r>
              <w:rPr>
                <w:rFonts w:eastAsia="맑은 고딕" w:hAnsi="맑은 고딕"/>
                <w:b/>
              </w:rPr>
              <w:t xml:space="preserve">Administración de </w:t>
            </w:r>
            <w:r>
              <w:rPr>
                <w:rFonts w:eastAsia="맑은 고딕" w:hAnsi="맑은 고딕" w:hint="eastAsia"/>
                <w:b/>
              </w:rPr>
              <w:t>e</w:t>
            </w:r>
            <w:r w:rsidRPr="00A50C88">
              <w:rPr>
                <w:rFonts w:eastAsia="맑은 고딕" w:hAnsi="맑은 고딕"/>
                <w:b/>
              </w:rPr>
              <w:t>nfermería</w:t>
            </w:r>
          </w:p>
        </w:tc>
        <w:tc>
          <w:tcPr>
            <w:tcW w:w="2839" w:type="pct"/>
            <w:vAlign w:val="center"/>
          </w:tcPr>
          <w:p w:rsidR="000319DF" w:rsidRPr="00466AB8" w:rsidRDefault="000319DF" w:rsidP="00AF2115">
            <w:pPr>
              <w:pStyle w:val="a4"/>
              <w:shd w:val="clear" w:color="auto" w:fill="FFFFFF"/>
              <w:spacing w:line="160" w:lineRule="atLeast"/>
            </w:pPr>
            <w:r w:rsidRPr="00466AB8">
              <w:rPr>
                <w:rFonts w:eastAsia="맑은 고딕"/>
              </w:rPr>
              <w:t xml:space="preserve">1) </w:t>
            </w:r>
            <w:r>
              <w:rPr>
                <w:rFonts w:eastAsia="맑은 고딕" w:hAnsi="맑은 고딕" w:hint="eastAsia"/>
              </w:rPr>
              <w:t>A</w:t>
            </w:r>
            <w:r w:rsidRPr="00A50C88">
              <w:rPr>
                <w:rFonts w:eastAsia="맑은 고딕" w:hAnsi="맑은 고딕"/>
              </w:rPr>
              <w:t>dministración de personal</w:t>
            </w:r>
          </w:p>
        </w:tc>
      </w:tr>
      <w:tr w:rsidR="000319DF" w:rsidRPr="00A50C88" w:rsidTr="00AF2115">
        <w:trPr>
          <w:trHeight w:val="162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A50C88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A50C88">
              <w:rPr>
                <w:rFonts w:eastAsia="맑은 고딕"/>
                <w:lang w:val="es-ES"/>
              </w:rPr>
              <w:t xml:space="preserve">2) </w:t>
            </w:r>
            <w:r w:rsidRPr="00A50C88">
              <w:rPr>
                <w:rFonts w:eastAsia="맑은 고딕" w:hAnsi="맑은 고딕"/>
                <w:lang w:val="es-ES"/>
              </w:rPr>
              <w:t>Administración</w:t>
            </w:r>
            <w:r w:rsidRPr="00A50C88">
              <w:rPr>
                <w:rFonts w:eastAsia="맑은 고딕" w:hAnsi="맑은 고딕" w:hint="eastAsia"/>
                <w:lang w:val="es-ES"/>
              </w:rPr>
              <w:t xml:space="preserve"> de </w:t>
            </w:r>
            <w:r w:rsidRPr="00A50C88">
              <w:rPr>
                <w:rFonts w:eastAsia="맑은 고딕" w:hAnsi="맑은 고딕"/>
                <w:lang w:val="es-ES"/>
              </w:rPr>
              <w:t>artículos en los almacenes del hospital</w:t>
            </w:r>
          </w:p>
        </w:tc>
      </w:tr>
      <w:tr w:rsidR="000319DF" w:rsidRPr="00A50C88" w:rsidTr="00AF2115">
        <w:trPr>
          <w:trHeight w:val="20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A50C88" w:rsidRDefault="000319DF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A50C88">
              <w:rPr>
                <w:rFonts w:eastAsia="맑은 고딕"/>
                <w:lang w:val="es-ES"/>
              </w:rPr>
              <w:t xml:space="preserve">3) </w:t>
            </w:r>
            <w:r w:rsidRPr="00A50C88">
              <w:rPr>
                <w:rFonts w:eastAsia="맑은 고딕" w:hAnsi="맑은 고딕"/>
                <w:lang w:val="es-ES"/>
              </w:rPr>
              <w:t>Gestión de</w:t>
            </w:r>
            <w:r w:rsidRPr="00A50C88">
              <w:rPr>
                <w:rFonts w:eastAsia="맑은 고딕" w:hAnsi="맑은 고딕" w:hint="eastAsia"/>
                <w:lang w:val="es-ES"/>
              </w:rPr>
              <w:t xml:space="preserve"> las unidades del hospital</w:t>
            </w:r>
          </w:p>
        </w:tc>
      </w:tr>
      <w:tr w:rsidR="000319DF" w:rsidRPr="004C00A0" w:rsidTr="00AF2115">
        <w:trPr>
          <w:trHeight w:val="125"/>
        </w:trPr>
        <w:tc>
          <w:tcPr>
            <w:tcW w:w="1148" w:type="pct"/>
            <w:vMerge w:val="restart"/>
            <w:vAlign w:val="center"/>
          </w:tcPr>
          <w:p w:rsidR="000319DF" w:rsidRPr="004C00A0" w:rsidRDefault="000319DF" w:rsidP="00AF2115">
            <w:pPr>
              <w:pStyle w:val="a4"/>
              <w:shd w:val="clear" w:color="auto" w:fill="FFFFFF"/>
              <w:rPr>
                <w:b/>
                <w:lang w:val="es-ES"/>
              </w:rPr>
            </w:pPr>
            <w:r w:rsidRPr="004C00A0">
              <w:rPr>
                <w:rFonts w:eastAsia="맑은 고딕"/>
                <w:b/>
                <w:lang w:val="es-ES"/>
              </w:rPr>
              <w:t xml:space="preserve">F. </w:t>
            </w:r>
            <w:r w:rsidRPr="004C00A0">
              <w:rPr>
                <w:rFonts w:eastAsia="맑은 고딕" w:hAnsi="맑은 고딕" w:hint="eastAsia"/>
                <w:b/>
                <w:lang w:val="es-ES"/>
              </w:rPr>
              <w:t>P</w:t>
            </w:r>
            <w:r w:rsidRPr="004C00A0">
              <w:rPr>
                <w:rFonts w:eastAsia="맑은 고딕" w:hAnsi="맑은 고딕"/>
                <w:b/>
                <w:lang w:val="es-ES"/>
              </w:rPr>
              <w:t>lanificación</w:t>
            </w:r>
            <w:r w:rsidRPr="004C00A0">
              <w:rPr>
                <w:rFonts w:eastAsia="맑은 고딕" w:hAnsi="맑은 고딕" w:hint="eastAsia"/>
                <w:b/>
                <w:lang w:val="es-ES"/>
              </w:rPr>
              <w:t xml:space="preserve"> de educaci</w:t>
            </w:r>
            <w:r>
              <w:rPr>
                <w:rFonts w:eastAsia="맑은 고딕" w:hAnsi="맑은 고딕"/>
                <w:b/>
                <w:lang w:val="es-ES"/>
              </w:rPr>
              <w:t>ón de salud</w:t>
            </w:r>
          </w:p>
        </w:tc>
        <w:tc>
          <w:tcPr>
            <w:tcW w:w="2839" w:type="pct"/>
            <w:vAlign w:val="center"/>
          </w:tcPr>
          <w:p w:rsidR="000319DF" w:rsidRPr="004C00A0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4C00A0">
              <w:rPr>
                <w:rFonts w:eastAsia="맑은 고딕"/>
                <w:lang w:val="es-ES"/>
              </w:rPr>
              <w:t xml:space="preserve">1) </w:t>
            </w:r>
            <w:r w:rsidRPr="004C00A0">
              <w:rPr>
                <w:rFonts w:eastAsia="맑은 고딕" w:hAnsi="맑은 고딕"/>
                <w:lang w:val="es-ES"/>
              </w:rPr>
              <w:t xml:space="preserve">Planificación </w:t>
            </w:r>
            <w:r>
              <w:rPr>
                <w:rFonts w:eastAsia="맑은 고딕" w:hAnsi="맑은 고딕"/>
                <w:lang w:val="es-ES"/>
              </w:rPr>
              <w:t>de p</w:t>
            </w:r>
            <w:r w:rsidRPr="004C00A0">
              <w:rPr>
                <w:rFonts w:eastAsia="맑은 고딕" w:hAnsi="맑은 고딕"/>
                <w:lang w:val="es-ES"/>
              </w:rPr>
              <w:t>rotocolo</w:t>
            </w:r>
            <w:r>
              <w:rPr>
                <w:rFonts w:eastAsia="맑은 고딕" w:hAnsi="맑은 고딕"/>
                <w:lang w:val="es-ES"/>
              </w:rPr>
              <w:t xml:space="preserve"> y</w:t>
            </w:r>
            <w:r w:rsidRPr="004C00A0">
              <w:rPr>
                <w:rFonts w:eastAsia="맑은 고딕" w:hAnsi="맑은 고딕"/>
                <w:lang w:val="es-ES"/>
              </w:rPr>
              <w:t xml:space="preserve"> </w:t>
            </w:r>
            <w:r>
              <w:rPr>
                <w:rFonts w:eastAsia="맑은 고딕" w:hAnsi="맑은 고딕"/>
                <w:lang w:val="es-ES"/>
              </w:rPr>
              <w:t xml:space="preserve">manual en </w:t>
            </w:r>
            <w:r w:rsidRPr="004C00A0">
              <w:rPr>
                <w:rFonts w:eastAsia="맑은 고딕" w:hAnsi="맑은 고딕"/>
                <w:lang w:val="es-ES"/>
              </w:rPr>
              <w:t>la</w:t>
            </w:r>
            <w:r>
              <w:rPr>
                <w:rFonts w:eastAsia="맑은 고딕" w:hAnsi="맑은 고딕"/>
                <w:lang w:val="es-ES"/>
              </w:rPr>
              <w:t>s</w:t>
            </w:r>
            <w:r w:rsidRPr="004C00A0">
              <w:rPr>
                <w:rFonts w:eastAsia="맑은 고딕" w:hAnsi="맑은 고딕"/>
                <w:lang w:val="es-ES"/>
              </w:rPr>
              <w:t xml:space="preserve"> sala</w:t>
            </w:r>
            <w:r>
              <w:rPr>
                <w:rFonts w:eastAsia="맑은 고딕" w:hAnsi="맑은 고딕"/>
                <w:lang w:val="es-ES"/>
              </w:rPr>
              <w:t>s</w:t>
            </w:r>
          </w:p>
        </w:tc>
      </w:tr>
      <w:tr w:rsidR="000319DF" w:rsidRPr="004C00A0" w:rsidTr="00AF2115">
        <w:trPr>
          <w:trHeight w:val="130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4C00A0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4C00A0">
              <w:rPr>
                <w:rFonts w:eastAsia="맑은 고딕"/>
                <w:lang w:val="es-ES"/>
              </w:rPr>
              <w:t xml:space="preserve">2) </w:t>
            </w:r>
            <w:r>
              <w:rPr>
                <w:rFonts w:eastAsia="맑은 고딕" w:hAnsi="맑은 고딕"/>
                <w:lang w:val="es-ES"/>
              </w:rPr>
              <w:t>Educación</w:t>
            </w:r>
            <w:r w:rsidRPr="004C00A0">
              <w:rPr>
                <w:rFonts w:eastAsia="맑은 고딕" w:hAnsi="맑은 고딕"/>
                <w:lang w:val="es-ES"/>
              </w:rPr>
              <w:t xml:space="preserve"> para pacientes y cuidadores</w:t>
            </w:r>
          </w:p>
        </w:tc>
      </w:tr>
      <w:tr w:rsidR="000319DF" w:rsidRPr="004C00A0" w:rsidTr="00AF2115">
        <w:trPr>
          <w:trHeight w:val="275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pStyle w:val="a4"/>
              <w:rPr>
                <w:b/>
              </w:rPr>
            </w:pPr>
          </w:p>
        </w:tc>
        <w:tc>
          <w:tcPr>
            <w:tcW w:w="2839" w:type="pct"/>
            <w:vAlign w:val="center"/>
          </w:tcPr>
          <w:p w:rsidR="000319DF" w:rsidRPr="004C00A0" w:rsidRDefault="000319DF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4C00A0">
              <w:rPr>
                <w:rFonts w:eastAsia="맑은 고딕"/>
                <w:lang w:val="es-ES"/>
              </w:rPr>
              <w:t xml:space="preserve">3) </w:t>
            </w:r>
            <w:r>
              <w:rPr>
                <w:rFonts w:eastAsia="맑은 고딕" w:hAnsi="맑은 고딕"/>
                <w:lang w:val="es-ES"/>
              </w:rPr>
              <w:t>Capacitación del personal del h</w:t>
            </w:r>
            <w:r w:rsidRPr="004C00A0">
              <w:rPr>
                <w:rFonts w:eastAsia="맑은 고딕" w:hAnsi="맑은 고딕"/>
                <w:lang w:val="es-ES"/>
              </w:rPr>
              <w:t>ospital</w:t>
            </w:r>
          </w:p>
        </w:tc>
      </w:tr>
    </w:tbl>
    <w:p w:rsidR="000319DF" w:rsidRPr="000319DF" w:rsidRDefault="000319DF" w:rsidP="000319DF">
      <w:pPr>
        <w:rPr>
          <w:lang w:val="es-ES"/>
        </w:rPr>
      </w:pPr>
    </w:p>
    <w:p w:rsidR="00AF2115" w:rsidRDefault="009245B6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1-2.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Enfermero</w:t>
      </w:r>
      <w:r w:rsidR="00AF2115" w:rsidRPr="00AF2115">
        <w:rPr>
          <w:rFonts w:hint="eastAsia"/>
          <w:b/>
          <w:sz w:val="22"/>
          <w:lang w:val="es-ES"/>
        </w:rPr>
        <w:t xml:space="preserve"> (</w:t>
      </w:r>
      <w:r w:rsidR="00AF2115" w:rsidRPr="00AF2115">
        <w:rPr>
          <w:b/>
          <w:sz w:val="22"/>
          <w:lang w:val="es-ES"/>
        </w:rPr>
        <w:t xml:space="preserve">Envío a </w:t>
      </w:r>
      <w:r w:rsidR="00AF2115" w:rsidRPr="00AF2115">
        <w:rPr>
          <w:rFonts w:hint="eastAsia"/>
          <w:b/>
          <w:sz w:val="22"/>
          <w:lang w:val="es-ES"/>
        </w:rPr>
        <w:t>las escuelas)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AF2115" w:rsidRPr="00BF2D62" w:rsidTr="00AF2115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466AB8" w:rsidTr="00AF2115">
        <w:trPr>
          <w:trHeight w:val="212"/>
        </w:trPr>
        <w:tc>
          <w:tcPr>
            <w:tcW w:w="1148" w:type="pct"/>
            <w:vMerge w:val="restart"/>
            <w:vAlign w:val="center"/>
          </w:tcPr>
          <w:p w:rsidR="00AF2115" w:rsidRPr="00F10179" w:rsidRDefault="00AF2115" w:rsidP="00AF2115">
            <w:pPr>
              <w:pStyle w:val="a4"/>
              <w:rPr>
                <w:b/>
                <w:lang w:val="es-ES"/>
              </w:rPr>
            </w:pPr>
            <w:r w:rsidRPr="00F10179">
              <w:rPr>
                <w:rFonts w:eastAsia="맑은 고딕"/>
                <w:b/>
                <w:lang w:val="es-ES"/>
              </w:rPr>
              <w:t xml:space="preserve">A. </w:t>
            </w:r>
            <w:r>
              <w:rPr>
                <w:rFonts w:eastAsia="맑은 고딕" w:hAnsi="맑은 고딕"/>
                <w:b/>
                <w:lang w:val="es-ES"/>
              </w:rPr>
              <w:t>Control de la Infección local</w:t>
            </w:r>
          </w:p>
        </w:tc>
        <w:tc>
          <w:tcPr>
            <w:tcW w:w="2839" w:type="pct"/>
            <w:vAlign w:val="center"/>
          </w:tcPr>
          <w:p w:rsidR="00AF2115" w:rsidRPr="00466AB8" w:rsidRDefault="00AF2115" w:rsidP="00AF2115">
            <w:pPr>
              <w:pStyle w:val="a4"/>
              <w:shd w:val="clear" w:color="auto" w:fill="FFFFFF"/>
              <w:spacing w:line="170" w:lineRule="atLeast"/>
            </w:pPr>
            <w:r w:rsidRPr="00466AB8">
              <w:rPr>
                <w:rFonts w:eastAsia="맑은 고딕"/>
              </w:rPr>
              <w:t xml:space="preserve">1) </w:t>
            </w:r>
            <w:r>
              <w:rPr>
                <w:rFonts w:eastAsia="맑은 고딕" w:hAnsi="맑은 고딕"/>
              </w:rPr>
              <w:t>Diversas</w:t>
            </w:r>
            <w:r w:rsidRPr="00F10179">
              <w:rPr>
                <w:rFonts w:eastAsia="맑은 고딕" w:hAnsi="맑은 고딕"/>
              </w:rPr>
              <w:t xml:space="preserve"> enfermedades infecciosas</w:t>
            </w:r>
          </w:p>
        </w:tc>
      </w:tr>
      <w:tr w:rsidR="00AF2115" w:rsidRPr="00F10179" w:rsidTr="00AF2115">
        <w:trPr>
          <w:trHeight w:val="360"/>
        </w:trPr>
        <w:tc>
          <w:tcPr>
            <w:tcW w:w="1148" w:type="pct"/>
            <w:vMerge/>
            <w:vAlign w:val="center"/>
          </w:tcPr>
          <w:p w:rsidR="00AF2115" w:rsidRPr="00771F43" w:rsidRDefault="00AF2115" w:rsidP="00AF2115">
            <w:pPr>
              <w:pStyle w:val="a4"/>
              <w:rPr>
                <w:rFonts w:eastAsia="맑은 고딕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F10179" w:rsidRDefault="00AF2115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F10179">
              <w:rPr>
                <w:rFonts w:eastAsia="맑은 고딕" w:hint="eastAsia"/>
                <w:lang w:val="es-ES"/>
              </w:rPr>
              <w:t>2</w:t>
            </w:r>
            <w:r w:rsidRPr="00F10179">
              <w:rPr>
                <w:rFonts w:eastAsia="맑은 고딕"/>
                <w:lang w:val="es-ES"/>
              </w:rPr>
              <w:t xml:space="preserve">) </w:t>
            </w:r>
            <w:r>
              <w:rPr>
                <w:rFonts w:eastAsia="맑은 고딕" w:hAnsi="맑은 고딕" w:hint="eastAsia"/>
                <w:lang w:val="es-ES"/>
              </w:rPr>
              <w:t>H</w:t>
            </w:r>
            <w:r w:rsidRPr="006B38DC">
              <w:rPr>
                <w:rFonts w:eastAsia="맑은 고딕" w:hAnsi="맑은 고딕"/>
                <w:lang w:val="es-ES"/>
              </w:rPr>
              <w:t>igiene personal (lavado de manos etc.)</w:t>
            </w:r>
          </w:p>
        </w:tc>
      </w:tr>
      <w:tr w:rsidR="00AF2115" w:rsidRPr="00F10179" w:rsidTr="00AF2115">
        <w:trPr>
          <w:trHeight w:val="60"/>
        </w:trPr>
        <w:tc>
          <w:tcPr>
            <w:tcW w:w="1148" w:type="pct"/>
            <w:vMerge w:val="restart"/>
            <w:vAlign w:val="center"/>
          </w:tcPr>
          <w:p w:rsidR="00AF2115" w:rsidRPr="00F10179" w:rsidRDefault="00AF2115" w:rsidP="00AF2115">
            <w:pPr>
              <w:pStyle w:val="a4"/>
              <w:shd w:val="clear" w:color="auto" w:fill="FFFFFF"/>
              <w:rPr>
                <w:b/>
                <w:lang w:val="es-ES"/>
              </w:rPr>
            </w:pPr>
            <w:r w:rsidRPr="00F10179">
              <w:rPr>
                <w:rFonts w:eastAsia="맑은 고딕"/>
                <w:b/>
                <w:lang w:val="es-ES"/>
              </w:rPr>
              <w:t xml:space="preserve">B. </w:t>
            </w:r>
            <w:r w:rsidRPr="004F2424">
              <w:rPr>
                <w:rFonts w:eastAsia="맑은 고딕" w:hAnsi="맑은 고딕"/>
                <w:b/>
                <w:lang w:val="es-ES"/>
              </w:rPr>
              <w:t xml:space="preserve">Primeros auxilios de </w:t>
            </w:r>
            <w:r w:rsidRPr="004F2424">
              <w:rPr>
                <w:rFonts w:eastAsia="맑은 고딕" w:hAnsi="맑은 고딕"/>
                <w:b/>
                <w:lang w:val="es-ES"/>
              </w:rPr>
              <w:lastRenderedPageBreak/>
              <w:t>pacientes</w:t>
            </w:r>
          </w:p>
        </w:tc>
        <w:tc>
          <w:tcPr>
            <w:tcW w:w="2839" w:type="pct"/>
            <w:vAlign w:val="center"/>
          </w:tcPr>
          <w:p w:rsidR="00AF2115" w:rsidRPr="00F10179" w:rsidRDefault="00AF2115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F10179">
              <w:rPr>
                <w:rFonts w:eastAsia="맑은 고딕"/>
                <w:lang w:val="es-ES"/>
              </w:rPr>
              <w:lastRenderedPageBreak/>
              <w:t xml:space="preserve">1) </w:t>
            </w:r>
            <w:r>
              <w:rPr>
                <w:rFonts w:eastAsia="맑은 고딕" w:hAnsi="맑은 고딕"/>
                <w:lang w:val="es-ES"/>
              </w:rPr>
              <w:t>Atención al paciente de e</w:t>
            </w:r>
            <w:r w:rsidRPr="0011117F">
              <w:rPr>
                <w:rFonts w:eastAsia="맑은 고딕" w:hAnsi="맑은 고딕"/>
                <w:lang w:val="es-ES"/>
              </w:rPr>
              <w:t>mergencia</w:t>
            </w:r>
          </w:p>
        </w:tc>
      </w:tr>
      <w:tr w:rsidR="00AF2115" w:rsidRPr="00466AB8" w:rsidTr="00AF2115">
        <w:trPr>
          <w:trHeight w:val="198"/>
        </w:trPr>
        <w:tc>
          <w:tcPr>
            <w:tcW w:w="1148" w:type="pct"/>
            <w:vMerge/>
            <w:vAlign w:val="center"/>
          </w:tcPr>
          <w:p w:rsidR="00AF2115" w:rsidRPr="00771F43" w:rsidRDefault="00AF2115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466AB8" w:rsidRDefault="00AF2115" w:rsidP="00AF2115">
            <w:pPr>
              <w:pStyle w:val="a4"/>
              <w:shd w:val="clear" w:color="auto" w:fill="FFFFFF"/>
              <w:spacing w:line="160" w:lineRule="atLeast"/>
            </w:pPr>
            <w:r w:rsidRPr="00466AB8">
              <w:rPr>
                <w:rFonts w:eastAsia="맑은 고딕"/>
              </w:rPr>
              <w:t xml:space="preserve">2) </w:t>
            </w:r>
            <w:r>
              <w:rPr>
                <w:rFonts w:eastAsia="맑은 고딕" w:hAnsi="맑은 고딕"/>
              </w:rPr>
              <w:t>Tratamiento de t</w:t>
            </w:r>
            <w:r w:rsidRPr="0011117F">
              <w:rPr>
                <w:rFonts w:eastAsia="맑은 고딕" w:hAnsi="맑은 고딕"/>
              </w:rPr>
              <w:t>rauma</w:t>
            </w:r>
          </w:p>
        </w:tc>
      </w:tr>
      <w:tr w:rsidR="00AF2115" w:rsidRPr="00466AB8" w:rsidTr="00AF2115">
        <w:trPr>
          <w:trHeight w:val="20"/>
        </w:trPr>
        <w:tc>
          <w:tcPr>
            <w:tcW w:w="1148" w:type="pct"/>
            <w:vMerge w:val="restart"/>
            <w:vAlign w:val="center"/>
          </w:tcPr>
          <w:p w:rsidR="00AF2115" w:rsidRPr="00771F43" w:rsidRDefault="00AF2115" w:rsidP="00AF2115">
            <w:pPr>
              <w:pStyle w:val="a4"/>
              <w:shd w:val="clear" w:color="auto" w:fill="FFFFFF"/>
              <w:rPr>
                <w:b/>
              </w:rPr>
            </w:pPr>
            <w:r w:rsidRPr="00771F43">
              <w:rPr>
                <w:rFonts w:eastAsia="맑은 고딕"/>
                <w:b/>
              </w:rPr>
              <w:t xml:space="preserve">C. </w:t>
            </w:r>
            <w:r w:rsidRPr="00F10179">
              <w:rPr>
                <w:rFonts w:eastAsia="맑은 고딕" w:hAnsi="맑은 고딕"/>
                <w:b/>
              </w:rPr>
              <w:t>Educación sexual</w:t>
            </w:r>
          </w:p>
        </w:tc>
        <w:tc>
          <w:tcPr>
            <w:tcW w:w="2839" w:type="pct"/>
            <w:vAlign w:val="center"/>
          </w:tcPr>
          <w:p w:rsidR="00AF2115" w:rsidRPr="00466AB8" w:rsidRDefault="00AF2115" w:rsidP="00AF2115">
            <w:pPr>
              <w:pStyle w:val="a4"/>
              <w:shd w:val="clear" w:color="auto" w:fill="FFFFFF"/>
            </w:pPr>
            <w:r w:rsidRPr="00466AB8">
              <w:rPr>
                <w:rFonts w:eastAsia="맑은 고딕"/>
              </w:rPr>
              <w:t xml:space="preserve">1) </w:t>
            </w:r>
            <w:r>
              <w:rPr>
                <w:rFonts w:eastAsia="맑은 고딕" w:hAnsi="맑은 고딕"/>
                <w:lang w:val="es-ES"/>
              </w:rPr>
              <w:t>Planificación familiar / E</w:t>
            </w:r>
            <w:r w:rsidRPr="0011117F">
              <w:rPr>
                <w:rFonts w:eastAsia="맑은 고딕" w:hAnsi="맑은 고딕"/>
                <w:lang w:val="es-ES"/>
              </w:rPr>
              <w:t>ducación sexual</w:t>
            </w:r>
          </w:p>
        </w:tc>
      </w:tr>
      <w:tr w:rsidR="00AF2115" w:rsidRPr="006B3F6D" w:rsidTr="00AF2115">
        <w:trPr>
          <w:trHeight w:val="196"/>
        </w:trPr>
        <w:tc>
          <w:tcPr>
            <w:tcW w:w="1148" w:type="pct"/>
            <w:vMerge/>
            <w:vAlign w:val="center"/>
          </w:tcPr>
          <w:p w:rsidR="00AF2115" w:rsidRPr="00771F43" w:rsidRDefault="00AF2115" w:rsidP="00AF2115">
            <w:pPr>
              <w:pStyle w:val="a4"/>
              <w:jc w:val="center"/>
              <w:rPr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6B3F6D" w:rsidRDefault="00AF2115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B779EC">
              <w:rPr>
                <w:rFonts w:eastAsia="맑은 고딕"/>
                <w:lang w:val="es-ES"/>
              </w:rPr>
              <w:t xml:space="preserve">2) </w:t>
            </w:r>
            <w:r>
              <w:rPr>
                <w:rFonts w:eastAsia="맑은 고딕" w:hAnsi="맑은 고딕" w:hint="eastAsia"/>
                <w:lang w:val="es-ES"/>
              </w:rPr>
              <w:t>Control</w:t>
            </w:r>
            <w:r w:rsidRPr="006B3F6D">
              <w:rPr>
                <w:rFonts w:eastAsia="맑은 고딕" w:hAnsi="맑은 고딕"/>
                <w:lang w:val="es-ES"/>
              </w:rPr>
              <w:t xml:space="preserve"> de las enfermedades de transmisión sexual (sífilis, gonorrea, SIDA)</w:t>
            </w:r>
          </w:p>
        </w:tc>
      </w:tr>
      <w:tr w:rsidR="00AF2115" w:rsidRPr="00DD4F0E" w:rsidTr="00AF2115">
        <w:trPr>
          <w:trHeight w:val="170"/>
        </w:trPr>
        <w:tc>
          <w:tcPr>
            <w:tcW w:w="1148" w:type="pct"/>
            <w:vMerge w:val="restart"/>
            <w:vAlign w:val="center"/>
          </w:tcPr>
          <w:p w:rsidR="00AF2115" w:rsidRPr="00F10179" w:rsidRDefault="00AF2115" w:rsidP="00AF2115">
            <w:pPr>
              <w:pStyle w:val="a4"/>
              <w:shd w:val="clear" w:color="auto" w:fill="FFFFFF"/>
              <w:rPr>
                <w:b/>
                <w:lang w:val="es-ES"/>
              </w:rPr>
            </w:pPr>
            <w:r w:rsidRPr="00F10179">
              <w:rPr>
                <w:rFonts w:eastAsia="맑은 고딕"/>
                <w:b/>
                <w:lang w:val="es-ES"/>
              </w:rPr>
              <w:t>D. Planificaci</w:t>
            </w:r>
            <w:r w:rsidRPr="00F10179">
              <w:rPr>
                <w:rFonts w:eastAsia="맑은 고딕"/>
                <w:b/>
                <w:lang w:val="es-ES"/>
              </w:rPr>
              <w:t>ó</w:t>
            </w:r>
            <w:r w:rsidRPr="00F10179">
              <w:rPr>
                <w:rFonts w:eastAsia="맑은 고딕"/>
                <w:b/>
                <w:lang w:val="es-ES"/>
              </w:rPr>
              <w:t>n y evaluaci</w:t>
            </w:r>
            <w:r w:rsidRPr="00F10179">
              <w:rPr>
                <w:rFonts w:eastAsia="맑은 고딕"/>
                <w:b/>
                <w:lang w:val="es-ES"/>
              </w:rPr>
              <w:t>ó</w:t>
            </w:r>
            <w:r w:rsidRPr="00F10179">
              <w:rPr>
                <w:rFonts w:eastAsia="맑은 고딕"/>
                <w:b/>
                <w:lang w:val="es-ES"/>
              </w:rPr>
              <w:t>n de educaci</w:t>
            </w:r>
            <w:r w:rsidRPr="00F10179">
              <w:rPr>
                <w:rFonts w:eastAsia="맑은 고딕"/>
                <w:b/>
                <w:lang w:val="es-ES"/>
              </w:rPr>
              <w:t>ó</w:t>
            </w:r>
            <w:r w:rsidRPr="00F10179">
              <w:rPr>
                <w:rFonts w:eastAsia="맑은 고딕"/>
                <w:b/>
                <w:lang w:val="es-ES"/>
              </w:rPr>
              <w:t>n de salud</w:t>
            </w:r>
          </w:p>
        </w:tc>
        <w:tc>
          <w:tcPr>
            <w:tcW w:w="2839" w:type="pct"/>
            <w:vAlign w:val="center"/>
          </w:tcPr>
          <w:p w:rsidR="00AF2115" w:rsidRPr="00DD4F0E" w:rsidRDefault="00AF2115" w:rsidP="00AF2115">
            <w:pPr>
              <w:pStyle w:val="a4"/>
              <w:shd w:val="clear" w:color="auto" w:fill="FFFFFF"/>
              <w:rPr>
                <w:rFonts w:eastAsia="맑은 고딕" w:hAnsi="맑은 고딕"/>
                <w:lang w:val="es-ES"/>
              </w:rPr>
            </w:pPr>
            <w:r w:rsidRPr="00DD4F0E">
              <w:rPr>
                <w:rFonts w:eastAsia="맑은 고딕"/>
                <w:lang w:val="es-ES"/>
              </w:rPr>
              <w:t xml:space="preserve">1) </w:t>
            </w:r>
            <w:r w:rsidRPr="004C00A0">
              <w:rPr>
                <w:rFonts w:eastAsia="맑은 고딕" w:hAnsi="맑은 고딕"/>
                <w:lang w:val="es-ES"/>
              </w:rPr>
              <w:t>Planificación</w:t>
            </w:r>
            <w:r w:rsidRPr="00DD4F0E">
              <w:rPr>
                <w:rFonts w:eastAsia="맑은 고딕" w:hAnsi="맑은 고딕" w:hint="eastAsia"/>
                <w:lang w:val="es-ES"/>
              </w:rPr>
              <w:t xml:space="preserve"> de los programas de </w:t>
            </w:r>
            <w:r w:rsidRPr="00DD4F0E">
              <w:rPr>
                <w:rFonts w:eastAsia="맑은 고딕" w:hAnsi="맑은 고딕"/>
                <w:lang w:val="es-ES"/>
              </w:rPr>
              <w:t>educación de salud</w:t>
            </w:r>
            <w:r w:rsidRPr="00DD4F0E">
              <w:rPr>
                <w:rFonts w:eastAsia="맑은 고딕" w:hAnsi="맑은 고딕" w:hint="eastAsia"/>
                <w:lang w:val="es-ES"/>
              </w:rPr>
              <w:t xml:space="preserve"> para los estudiantes</w:t>
            </w:r>
          </w:p>
          <w:p w:rsidR="00AF2115" w:rsidRPr="00DD4F0E" w:rsidRDefault="00AF2115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DD4F0E">
              <w:rPr>
                <w:rFonts w:eastAsia="맑은 고딕" w:hAnsi="맑은 고딕" w:hint="eastAsia"/>
                <w:lang w:val="es-ES"/>
              </w:rPr>
              <w:t>(</w:t>
            </w:r>
            <w:r>
              <w:rPr>
                <w:rFonts w:eastAsia="맑은 고딕" w:hAnsi="맑은 고딕" w:hint="eastAsia"/>
                <w:lang w:val="es-ES"/>
              </w:rPr>
              <w:t>P</w:t>
            </w:r>
            <w:r w:rsidRPr="00DD4F0E">
              <w:rPr>
                <w:rFonts w:eastAsia="맑은 고딕" w:hAnsi="맑은 고딕"/>
                <w:lang w:val="es-ES"/>
              </w:rPr>
              <w:t>r</w:t>
            </w:r>
            <w:r>
              <w:rPr>
                <w:rFonts w:eastAsia="맑은 고딕" w:hAnsi="맑은 고딕"/>
                <w:lang w:val="es-ES"/>
              </w:rPr>
              <w:t>ohibición</w:t>
            </w:r>
            <w:r w:rsidRPr="00DD4F0E">
              <w:rPr>
                <w:rFonts w:eastAsia="맑은 고딕" w:hAnsi="맑은 고딕"/>
                <w:lang w:val="es-ES"/>
              </w:rPr>
              <w:t xml:space="preserve"> de fumar</w:t>
            </w:r>
            <w:r>
              <w:rPr>
                <w:rFonts w:eastAsia="맑은 고딕" w:hAnsi="맑은 고딕"/>
                <w:lang w:val="es-ES"/>
              </w:rPr>
              <w:t xml:space="preserve">, </w:t>
            </w:r>
            <w:r w:rsidRPr="00DD4F0E">
              <w:rPr>
                <w:rFonts w:eastAsia="맑은 고딕" w:hAnsi="맑은 고딕"/>
                <w:lang w:val="es-ES"/>
              </w:rPr>
              <w:t>tétanos, parásitos, enferme</w:t>
            </w:r>
            <w:r>
              <w:rPr>
                <w:rFonts w:eastAsia="맑은 고딕" w:hAnsi="맑은 고딕"/>
                <w:lang w:val="es-ES"/>
              </w:rPr>
              <w:t xml:space="preserve">dades de la piel, endémicas, rabia, </w:t>
            </w:r>
            <w:r w:rsidRPr="00DD4F0E">
              <w:rPr>
                <w:rFonts w:eastAsia="맑은 고딕" w:hAnsi="맑은 고딕"/>
                <w:lang w:val="es-ES"/>
              </w:rPr>
              <w:t>desnutrición, etc.</w:t>
            </w:r>
            <w:r w:rsidRPr="00DD4F0E">
              <w:rPr>
                <w:rFonts w:eastAsia="맑은 고딕" w:hAnsi="맑은 고딕" w:hint="eastAsia"/>
                <w:lang w:val="es-ES"/>
              </w:rPr>
              <w:t>)</w:t>
            </w:r>
          </w:p>
        </w:tc>
      </w:tr>
      <w:tr w:rsidR="00AF2115" w:rsidRPr="00DD4F0E" w:rsidTr="00AF2115">
        <w:trPr>
          <w:trHeight w:val="268"/>
        </w:trPr>
        <w:tc>
          <w:tcPr>
            <w:tcW w:w="1148" w:type="pct"/>
            <w:vMerge/>
            <w:vAlign w:val="center"/>
          </w:tcPr>
          <w:p w:rsidR="00AF2115" w:rsidRPr="00771F43" w:rsidRDefault="00AF2115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DD4F0E" w:rsidRDefault="00AF2115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DD4F0E">
              <w:rPr>
                <w:rFonts w:eastAsia="맑은 고딕"/>
                <w:lang w:val="es-ES"/>
              </w:rPr>
              <w:t xml:space="preserve">2) </w:t>
            </w:r>
            <w:r w:rsidRPr="004C00A0">
              <w:rPr>
                <w:rFonts w:eastAsia="맑은 고딕" w:hAnsi="맑은 고딕"/>
                <w:lang w:val="es-ES"/>
              </w:rPr>
              <w:t>Planificación</w:t>
            </w:r>
            <w:r w:rsidRPr="00DD4F0E">
              <w:rPr>
                <w:rFonts w:eastAsia="맑은 고딕" w:hAnsi="맑은 고딕" w:hint="eastAsia"/>
                <w:lang w:val="es-ES"/>
              </w:rPr>
              <w:t xml:space="preserve"> de los programas </w:t>
            </w:r>
            <w:r w:rsidRPr="00DD4F0E">
              <w:rPr>
                <w:rFonts w:eastAsia="맑은 고딕" w:hint="eastAsia"/>
                <w:lang w:val="es-ES"/>
              </w:rPr>
              <w:t xml:space="preserve">para </w:t>
            </w:r>
            <w:r>
              <w:rPr>
                <w:rFonts w:eastAsia="맑은 고딕" w:hAnsi="맑은 고딕" w:hint="eastAsia"/>
                <w:lang w:val="es-ES"/>
              </w:rPr>
              <w:t>c</w:t>
            </w:r>
            <w:r>
              <w:rPr>
                <w:rFonts w:eastAsia="맑은 고딕" w:hAnsi="맑은 고딕"/>
                <w:lang w:val="es-ES"/>
              </w:rPr>
              <w:t>apacitación del personal</w:t>
            </w:r>
          </w:p>
        </w:tc>
      </w:tr>
      <w:tr w:rsidR="00AF2115" w:rsidRPr="005A4B16" w:rsidTr="00AF2115">
        <w:trPr>
          <w:trHeight w:val="172"/>
        </w:trPr>
        <w:tc>
          <w:tcPr>
            <w:tcW w:w="1148" w:type="pct"/>
            <w:vMerge w:val="restart"/>
            <w:vAlign w:val="center"/>
          </w:tcPr>
          <w:p w:rsidR="00AF2115" w:rsidRPr="00771F43" w:rsidRDefault="00AF2115" w:rsidP="00AF2115">
            <w:pPr>
              <w:pStyle w:val="a4"/>
              <w:shd w:val="clear" w:color="auto" w:fill="FFFFFF"/>
              <w:rPr>
                <w:b/>
              </w:rPr>
            </w:pPr>
            <w:r w:rsidRPr="00771F43">
              <w:rPr>
                <w:rFonts w:eastAsia="맑은 고딕"/>
                <w:b/>
              </w:rPr>
              <w:t xml:space="preserve">E. </w:t>
            </w:r>
            <w:r>
              <w:rPr>
                <w:rFonts w:eastAsia="맑은 고딕" w:hAnsi="맑은 고딕" w:hint="eastAsia"/>
                <w:b/>
              </w:rPr>
              <w:t>G</w:t>
            </w:r>
            <w:r w:rsidRPr="00DD4F0E">
              <w:rPr>
                <w:rFonts w:eastAsia="맑은 고딕" w:hAnsi="맑은 고딕"/>
                <w:b/>
              </w:rPr>
              <w:t>estión ambiental</w:t>
            </w:r>
          </w:p>
        </w:tc>
        <w:tc>
          <w:tcPr>
            <w:tcW w:w="2839" w:type="pct"/>
            <w:vAlign w:val="center"/>
          </w:tcPr>
          <w:p w:rsidR="00AF2115" w:rsidRPr="005A4B16" w:rsidRDefault="00AF2115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5A4B16">
              <w:rPr>
                <w:rFonts w:eastAsia="맑은 고딕"/>
                <w:lang w:val="es-ES"/>
              </w:rPr>
              <w:t xml:space="preserve">1) </w:t>
            </w:r>
            <w:r w:rsidRPr="005A4B16">
              <w:rPr>
                <w:rFonts w:eastAsia="맑은 고딕" w:hAnsi="맑은 고딕"/>
                <w:lang w:val="es-ES"/>
              </w:rPr>
              <w:t>Gestión de la seguridad (gestión y mantenimiento de las instalaciones)</w:t>
            </w:r>
          </w:p>
        </w:tc>
      </w:tr>
      <w:tr w:rsidR="00AF2115" w:rsidRPr="005A4B16" w:rsidTr="00AF2115">
        <w:trPr>
          <w:trHeight w:val="264"/>
        </w:trPr>
        <w:tc>
          <w:tcPr>
            <w:tcW w:w="1148" w:type="pct"/>
            <w:vMerge/>
            <w:vAlign w:val="center"/>
          </w:tcPr>
          <w:p w:rsidR="00AF2115" w:rsidRPr="00771F43" w:rsidRDefault="00AF2115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5A4B16" w:rsidRDefault="00AF2115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5A4B16">
              <w:rPr>
                <w:rFonts w:eastAsia="맑은 고딕"/>
                <w:lang w:val="es-ES"/>
              </w:rPr>
              <w:t xml:space="preserve">2) </w:t>
            </w:r>
            <w:r w:rsidRPr="005A4B16">
              <w:rPr>
                <w:rFonts w:eastAsia="맑은 고딕" w:hAnsi="맑은 고딕"/>
                <w:lang w:val="es-ES"/>
              </w:rPr>
              <w:t>Higiene (dormitorio, comedo</w:t>
            </w:r>
            <w:r>
              <w:rPr>
                <w:rFonts w:eastAsia="맑은 고딕" w:hAnsi="맑은 고딕"/>
                <w:lang w:val="es-ES"/>
              </w:rPr>
              <w:t xml:space="preserve">r, fuentes de agua potable, </w:t>
            </w:r>
            <w:r>
              <w:rPr>
                <w:rFonts w:eastAsia="맑은 고딕" w:hAnsi="맑은 고딕" w:hint="eastAsia"/>
                <w:lang w:val="es-ES"/>
              </w:rPr>
              <w:t>aseo</w:t>
            </w:r>
            <w:r w:rsidRPr="005A4B16">
              <w:rPr>
                <w:rFonts w:eastAsia="맑은 고딕" w:hAnsi="맑은 고딕"/>
                <w:lang w:val="es-ES"/>
              </w:rPr>
              <w:t>s, etc.)</w:t>
            </w:r>
          </w:p>
        </w:tc>
      </w:tr>
    </w:tbl>
    <w:p w:rsidR="009245B6" w:rsidRDefault="00AF2115" w:rsidP="00AF2115">
      <w:r>
        <w:t xml:space="preserve"> </w:t>
      </w:r>
    </w:p>
    <w:p w:rsidR="009245B6" w:rsidRDefault="009245B6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2.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Arquitectura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AF2115" w:rsidRPr="00BF2D62" w:rsidTr="00AF2115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DD6B12" w:rsidTr="00AF2115">
        <w:trPr>
          <w:trHeight w:val="212"/>
        </w:trPr>
        <w:tc>
          <w:tcPr>
            <w:tcW w:w="1148" w:type="pct"/>
            <w:vMerge w:val="restart"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6F0746">
              <w:rPr>
                <w:rFonts w:eastAsiaTheme="minorHAnsi"/>
                <w:b/>
                <w:szCs w:val="20"/>
              </w:rPr>
              <w:t xml:space="preserve">A. </w:t>
            </w:r>
            <w:r>
              <w:rPr>
                <w:rFonts w:eastAsiaTheme="minorHAnsi"/>
                <w:b/>
                <w:szCs w:val="20"/>
              </w:rPr>
              <w:t>Diseño a</w:t>
            </w:r>
            <w:r w:rsidRPr="00F20410">
              <w:rPr>
                <w:rFonts w:eastAsiaTheme="minorHAnsi"/>
                <w:b/>
                <w:szCs w:val="20"/>
              </w:rPr>
              <w:t>rquitectónico</w:t>
            </w:r>
          </w:p>
        </w:tc>
        <w:tc>
          <w:tcPr>
            <w:tcW w:w="2839" w:type="pct"/>
            <w:vAlign w:val="center"/>
          </w:tcPr>
          <w:p w:rsidR="00AF2115" w:rsidRPr="00DD6B12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DD6B12">
              <w:rPr>
                <w:rFonts w:eastAsiaTheme="minorHAnsi"/>
                <w:szCs w:val="20"/>
                <w:lang w:val="es-ES"/>
              </w:rPr>
              <w:t>1) Principi</w:t>
            </w:r>
            <w:r>
              <w:rPr>
                <w:rFonts w:eastAsiaTheme="minorHAnsi"/>
                <w:szCs w:val="20"/>
                <w:lang w:val="es-ES"/>
              </w:rPr>
              <w:t xml:space="preserve">os de diseño arquitectónico y </w:t>
            </w:r>
            <w:r w:rsidRPr="00DD6B12">
              <w:rPr>
                <w:rFonts w:eastAsiaTheme="minorHAnsi"/>
                <w:szCs w:val="20"/>
                <w:lang w:val="es-ES"/>
              </w:rPr>
              <w:t>metodología de la planificación arquitectónica</w:t>
            </w:r>
          </w:p>
        </w:tc>
      </w:tr>
      <w:tr w:rsidR="00AF2115" w:rsidRPr="00DD6B12" w:rsidTr="00AF2115">
        <w:trPr>
          <w:trHeight w:val="360"/>
        </w:trPr>
        <w:tc>
          <w:tcPr>
            <w:tcW w:w="1148" w:type="pct"/>
            <w:vMerge/>
            <w:vAlign w:val="center"/>
          </w:tcPr>
          <w:p w:rsidR="00AF2115" w:rsidRPr="006F0746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DD6B12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DD6B12">
              <w:rPr>
                <w:rFonts w:asciiTheme="minorHAnsi" w:eastAsiaTheme="minorHAnsi" w:hAnsiTheme="minorHAnsi"/>
                <w:lang w:val="es-ES"/>
              </w:rPr>
              <w:t>2) Dibujar planos de construcción a través del programa “CAD”</w:t>
            </w:r>
            <w:r w:rsidRPr="00DD6B12">
              <w:rPr>
                <w:rFonts w:asciiTheme="minorHAnsi" w:eastAsiaTheme="minorHAnsi" w:hAnsiTheme="minorHAnsi" w:hint="eastAsia"/>
                <w:lang w:val="es-ES"/>
              </w:rPr>
              <w:t xml:space="preserve"> </w:t>
            </w:r>
            <w:r w:rsidRPr="00DD6B12">
              <w:rPr>
                <w:rFonts w:asciiTheme="minorHAnsi" w:eastAsiaTheme="minorHAnsi" w:hAnsiTheme="minorHAnsi"/>
                <w:lang w:val="es-ES"/>
              </w:rPr>
              <w:t>y</w:t>
            </w:r>
            <w:r w:rsidRPr="00DD6B12">
              <w:rPr>
                <w:rFonts w:asciiTheme="minorHAnsi" w:eastAsiaTheme="minorHAnsi" w:hAnsiTheme="minorHAnsi" w:hint="eastAsia"/>
                <w:lang w:val="es-ES"/>
              </w:rPr>
              <w:t xml:space="preserve"> </w:t>
            </w:r>
            <w:r w:rsidRPr="00DD6B12">
              <w:rPr>
                <w:rFonts w:asciiTheme="minorHAnsi" w:eastAsiaTheme="minorHAnsi" w:hAnsiTheme="minorHAnsi"/>
                <w:lang w:val="es-ES"/>
              </w:rPr>
              <w:t>el de “</w:t>
            </w:r>
            <w:r w:rsidRPr="00DD6B12">
              <w:rPr>
                <w:rFonts w:asciiTheme="minorHAnsi" w:eastAsiaTheme="minorHAnsi" w:hAnsiTheme="minorHAnsi" w:hint="eastAsia"/>
                <w:lang w:val="es-ES"/>
              </w:rPr>
              <w:t>SketchUp</w:t>
            </w:r>
            <w:r w:rsidRPr="00DD6B12">
              <w:rPr>
                <w:rFonts w:asciiTheme="minorHAnsi" w:eastAsiaTheme="minorHAnsi" w:hAnsiTheme="minorHAnsi"/>
                <w:lang w:val="es-ES"/>
              </w:rPr>
              <w:t>”</w:t>
            </w:r>
          </w:p>
        </w:tc>
      </w:tr>
      <w:tr w:rsidR="00AF2115" w:rsidRPr="00DD6B12" w:rsidTr="00AF2115">
        <w:trPr>
          <w:trHeight w:val="60"/>
        </w:trPr>
        <w:tc>
          <w:tcPr>
            <w:tcW w:w="1148" w:type="pct"/>
            <w:vMerge w:val="restart"/>
            <w:vAlign w:val="center"/>
          </w:tcPr>
          <w:p w:rsidR="00AF2115" w:rsidRPr="00937C20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F20410">
              <w:rPr>
                <w:rFonts w:eastAsiaTheme="minorHAnsi"/>
                <w:b/>
                <w:szCs w:val="20"/>
                <w:lang w:val="es-ES"/>
              </w:rPr>
              <w:t xml:space="preserve">B. </w:t>
            </w:r>
            <w:r>
              <w:rPr>
                <w:rFonts w:eastAsiaTheme="minorHAnsi"/>
                <w:b/>
                <w:szCs w:val="20"/>
                <w:lang w:val="es-ES"/>
              </w:rPr>
              <w:t>E</w:t>
            </w:r>
            <w:r w:rsidRPr="00937C20">
              <w:rPr>
                <w:rFonts w:eastAsiaTheme="minorHAnsi"/>
                <w:b/>
                <w:szCs w:val="20"/>
                <w:lang w:val="es-ES"/>
              </w:rPr>
              <w:t xml:space="preserve">structura </w:t>
            </w:r>
            <w:r>
              <w:rPr>
                <w:rFonts w:eastAsiaTheme="minorHAnsi"/>
                <w:b/>
                <w:szCs w:val="20"/>
                <w:lang w:val="es-ES"/>
              </w:rPr>
              <w:t>en arquitectura</w:t>
            </w:r>
          </w:p>
        </w:tc>
        <w:tc>
          <w:tcPr>
            <w:tcW w:w="2839" w:type="pct"/>
            <w:vAlign w:val="center"/>
          </w:tcPr>
          <w:p w:rsidR="00AF2115" w:rsidRPr="00DD6B12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DD6B12">
              <w:rPr>
                <w:rFonts w:eastAsiaTheme="minorHAnsi"/>
                <w:szCs w:val="20"/>
                <w:lang w:val="es-ES"/>
              </w:rPr>
              <w:t>1) Comprensión y principios básicos</w:t>
            </w:r>
            <w:r w:rsidRPr="00DD6B12">
              <w:rPr>
                <w:rFonts w:eastAsiaTheme="minorHAnsi" w:hint="eastAsia"/>
                <w:szCs w:val="20"/>
                <w:lang w:val="es-ES"/>
              </w:rPr>
              <w:t xml:space="preserve"> </w:t>
            </w:r>
            <w:r w:rsidRPr="00DD6B12">
              <w:rPr>
                <w:rFonts w:eastAsiaTheme="minorHAnsi"/>
                <w:szCs w:val="20"/>
                <w:lang w:val="es-ES"/>
              </w:rPr>
              <w:t>de la estructura en arquitectura</w:t>
            </w:r>
          </w:p>
        </w:tc>
      </w:tr>
      <w:tr w:rsidR="00AF2115" w:rsidRPr="00994A9D" w:rsidTr="00AF2115">
        <w:trPr>
          <w:trHeight w:val="198"/>
        </w:trPr>
        <w:tc>
          <w:tcPr>
            <w:tcW w:w="1148" w:type="pct"/>
            <w:vMerge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994A9D" w:rsidRDefault="00AF2115" w:rsidP="00AF2115">
            <w:pPr>
              <w:pStyle w:val="a4"/>
              <w:shd w:val="clear" w:color="auto" w:fill="FFFFFF"/>
              <w:spacing w:line="160" w:lineRule="atLeast"/>
              <w:rPr>
                <w:rFonts w:asciiTheme="minorHAnsi" w:eastAsiaTheme="minorHAnsi" w:hAnsiTheme="minorHAnsi"/>
                <w:lang w:val="es-ES"/>
              </w:rPr>
            </w:pPr>
            <w:r w:rsidRPr="00DD6B12">
              <w:rPr>
                <w:rFonts w:asciiTheme="minorHAnsi" w:eastAsiaTheme="minorHAnsi" w:hAnsiTheme="minorHAnsi"/>
                <w:lang w:val="es-ES"/>
              </w:rPr>
              <w:t xml:space="preserve">2) </w:t>
            </w:r>
            <w:r>
              <w:rPr>
                <w:rFonts w:asciiTheme="minorHAnsi" w:eastAsiaTheme="minorHAnsi" w:hAnsiTheme="minorHAnsi"/>
                <w:lang w:val="es-ES"/>
              </w:rPr>
              <w:t>T</w:t>
            </w:r>
            <w:r w:rsidRPr="00994A9D">
              <w:rPr>
                <w:rFonts w:asciiTheme="minorHAnsi" w:eastAsiaTheme="minorHAnsi" w:hAnsiTheme="minorHAnsi"/>
                <w:lang w:val="es-ES"/>
              </w:rPr>
              <w:t>ipo</w:t>
            </w:r>
            <w:r>
              <w:rPr>
                <w:rFonts w:asciiTheme="minorHAnsi" w:eastAsiaTheme="minorHAnsi" w:hAnsiTheme="minorHAnsi"/>
                <w:lang w:val="es-ES"/>
              </w:rPr>
              <w:t>s</w:t>
            </w:r>
            <w:r w:rsidRPr="00994A9D">
              <w:rPr>
                <w:rFonts w:asciiTheme="minorHAnsi" w:eastAsiaTheme="minorHAnsi" w:hAnsiTheme="minorHAnsi"/>
                <w:lang w:val="es-ES"/>
              </w:rPr>
              <w:t xml:space="preserve"> y características del sistema estructural del edificio</w:t>
            </w:r>
          </w:p>
        </w:tc>
      </w:tr>
      <w:tr w:rsidR="00AF2115" w:rsidRPr="00994A9D" w:rsidTr="00AF2115">
        <w:trPr>
          <w:trHeight w:val="20"/>
        </w:trPr>
        <w:tc>
          <w:tcPr>
            <w:tcW w:w="1148" w:type="pct"/>
            <w:vMerge w:val="restart"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6F0746">
              <w:rPr>
                <w:rFonts w:eastAsiaTheme="minorHAnsi"/>
                <w:b/>
                <w:szCs w:val="20"/>
              </w:rPr>
              <w:t xml:space="preserve">C. </w:t>
            </w:r>
            <w:r>
              <w:rPr>
                <w:rFonts w:eastAsiaTheme="minorHAnsi"/>
                <w:b/>
                <w:szCs w:val="20"/>
              </w:rPr>
              <w:t>Construcción de e</w:t>
            </w:r>
            <w:r w:rsidRPr="00937C20">
              <w:rPr>
                <w:rFonts w:eastAsiaTheme="minorHAnsi"/>
                <w:b/>
                <w:szCs w:val="20"/>
              </w:rPr>
              <w:t>dificios</w:t>
            </w:r>
          </w:p>
        </w:tc>
        <w:tc>
          <w:tcPr>
            <w:tcW w:w="2839" w:type="pct"/>
            <w:vAlign w:val="center"/>
          </w:tcPr>
          <w:p w:rsidR="00AF2115" w:rsidRPr="00994A9D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994A9D">
              <w:rPr>
                <w:rFonts w:eastAsiaTheme="minorHAnsi"/>
                <w:szCs w:val="20"/>
                <w:lang w:val="es-ES"/>
              </w:rPr>
              <w:t xml:space="preserve">1) Métodos de construcción y sus </w:t>
            </w:r>
            <w:r w:rsidRPr="00994A9D">
              <w:rPr>
                <w:rFonts w:eastAsiaTheme="minorHAnsi"/>
                <w:lang w:val="es-ES"/>
              </w:rPr>
              <w:t>características</w:t>
            </w:r>
          </w:p>
        </w:tc>
      </w:tr>
      <w:tr w:rsidR="00AF2115" w:rsidRPr="00994A9D" w:rsidTr="00AF2115">
        <w:trPr>
          <w:trHeight w:val="196"/>
        </w:trPr>
        <w:tc>
          <w:tcPr>
            <w:tcW w:w="1148" w:type="pct"/>
            <w:vMerge/>
            <w:vAlign w:val="center"/>
          </w:tcPr>
          <w:p w:rsidR="00AF2115" w:rsidRPr="006F0746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994A9D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994A9D">
              <w:rPr>
                <w:rFonts w:asciiTheme="minorHAnsi" w:eastAsiaTheme="minorHAnsi" w:hAnsiTheme="minorHAnsi"/>
                <w:lang w:val="es-ES"/>
              </w:rPr>
              <w:t xml:space="preserve">2) </w:t>
            </w:r>
            <w:r>
              <w:rPr>
                <w:rFonts w:asciiTheme="minorHAnsi" w:eastAsiaTheme="minorHAnsi" w:hAnsiTheme="minorHAnsi"/>
                <w:lang w:val="es-ES"/>
              </w:rPr>
              <w:t>Comprensión de gestión de procesos de c</w:t>
            </w:r>
            <w:r w:rsidRPr="00994A9D">
              <w:rPr>
                <w:rFonts w:asciiTheme="minorHAnsi" w:eastAsiaTheme="minorHAnsi" w:hAnsiTheme="minorHAnsi"/>
                <w:lang w:val="es-ES"/>
              </w:rPr>
              <w:t>onstrucción</w:t>
            </w:r>
          </w:p>
        </w:tc>
      </w:tr>
      <w:tr w:rsidR="00AF2115" w:rsidRPr="00994A9D" w:rsidTr="00AF2115">
        <w:trPr>
          <w:trHeight w:val="170"/>
        </w:trPr>
        <w:tc>
          <w:tcPr>
            <w:tcW w:w="1148" w:type="pct"/>
            <w:vMerge w:val="restart"/>
            <w:vAlign w:val="center"/>
          </w:tcPr>
          <w:p w:rsidR="00AF2115" w:rsidRPr="00937C20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937C20">
              <w:rPr>
                <w:rFonts w:eastAsiaTheme="minorHAnsi"/>
                <w:b/>
                <w:szCs w:val="20"/>
                <w:lang w:val="es-ES"/>
              </w:rPr>
              <w:t>D. Carpintería en la arquitectura</w:t>
            </w:r>
          </w:p>
        </w:tc>
        <w:tc>
          <w:tcPr>
            <w:tcW w:w="2839" w:type="pct"/>
            <w:vAlign w:val="center"/>
          </w:tcPr>
          <w:p w:rsidR="00AF2115" w:rsidRPr="00994A9D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994A9D">
              <w:rPr>
                <w:rFonts w:eastAsiaTheme="minorHAnsi"/>
                <w:szCs w:val="20"/>
                <w:lang w:val="es-ES"/>
              </w:rPr>
              <w:t>1) Teoría de la carpintería</w:t>
            </w:r>
            <w:r>
              <w:rPr>
                <w:rFonts w:eastAsiaTheme="minorHAnsi"/>
                <w:szCs w:val="20"/>
                <w:lang w:val="es-ES"/>
              </w:rPr>
              <w:t xml:space="preserve"> y </w:t>
            </w:r>
            <w:r w:rsidRPr="00994A9D">
              <w:rPr>
                <w:rFonts w:eastAsiaTheme="minorHAnsi"/>
                <w:szCs w:val="20"/>
                <w:lang w:val="es-ES"/>
              </w:rPr>
              <w:t>dibujos de diseño de muebles</w:t>
            </w:r>
          </w:p>
        </w:tc>
      </w:tr>
      <w:tr w:rsidR="00AF2115" w:rsidRPr="00994A9D" w:rsidTr="00AF2115">
        <w:trPr>
          <w:trHeight w:val="268"/>
        </w:trPr>
        <w:tc>
          <w:tcPr>
            <w:tcW w:w="1148" w:type="pct"/>
            <w:vMerge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994A9D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994A9D">
              <w:rPr>
                <w:rFonts w:asciiTheme="minorHAnsi" w:eastAsiaTheme="minorHAnsi" w:hAnsiTheme="minorHAnsi"/>
                <w:lang w:val="es-ES"/>
              </w:rPr>
              <w:t xml:space="preserve">2) Prácticas de fabricación de muebles </w:t>
            </w:r>
            <w:r>
              <w:rPr>
                <w:rFonts w:asciiTheme="minorHAnsi" w:eastAsiaTheme="minorHAnsi" w:hAnsiTheme="minorHAnsi"/>
                <w:lang w:val="es-ES"/>
              </w:rPr>
              <w:t>con</w:t>
            </w:r>
            <w:r w:rsidRPr="00994A9D">
              <w:rPr>
                <w:rFonts w:asciiTheme="minorHAnsi" w:eastAsiaTheme="minorHAnsi" w:hAnsiTheme="minorHAnsi"/>
                <w:lang w:val="es-ES"/>
              </w:rPr>
              <w:t xml:space="preserve"> madera</w:t>
            </w:r>
            <w:r>
              <w:rPr>
                <w:rFonts w:asciiTheme="minorHAnsi" w:eastAsiaTheme="minorHAnsi" w:hAnsiTheme="minorHAnsi"/>
                <w:lang w:val="es-ES"/>
              </w:rPr>
              <w:t>s</w:t>
            </w:r>
            <w:r w:rsidRPr="00994A9D">
              <w:rPr>
                <w:rFonts w:asciiTheme="minorHAnsi" w:eastAsiaTheme="minorHAnsi" w:hAnsiTheme="minorHAnsi"/>
                <w:lang w:val="es-ES"/>
              </w:rPr>
              <w:t xml:space="preserve"> ecológica</w:t>
            </w:r>
            <w:r>
              <w:rPr>
                <w:rFonts w:asciiTheme="minorHAnsi" w:eastAsiaTheme="minorHAnsi" w:hAnsiTheme="minorHAnsi"/>
                <w:lang w:val="es-ES"/>
              </w:rPr>
              <w:t>s</w:t>
            </w:r>
          </w:p>
        </w:tc>
      </w:tr>
      <w:tr w:rsidR="00AF2115" w:rsidRPr="007E3BAC" w:rsidTr="00AF2115">
        <w:trPr>
          <w:trHeight w:val="172"/>
        </w:trPr>
        <w:tc>
          <w:tcPr>
            <w:tcW w:w="1148" w:type="pct"/>
            <w:vMerge w:val="restart"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6F0746">
              <w:rPr>
                <w:rFonts w:eastAsiaTheme="minorHAnsi"/>
                <w:b/>
                <w:szCs w:val="20"/>
              </w:rPr>
              <w:t xml:space="preserve">E. </w:t>
            </w:r>
            <w:r>
              <w:rPr>
                <w:rFonts w:eastAsiaTheme="minorHAnsi"/>
                <w:b/>
                <w:szCs w:val="20"/>
              </w:rPr>
              <w:t>E</w:t>
            </w:r>
            <w:r w:rsidRPr="00937C20">
              <w:rPr>
                <w:rFonts w:eastAsiaTheme="minorHAnsi"/>
                <w:b/>
                <w:szCs w:val="20"/>
              </w:rPr>
              <w:t>quipos de construcción</w:t>
            </w:r>
          </w:p>
        </w:tc>
        <w:tc>
          <w:tcPr>
            <w:tcW w:w="2839" w:type="pct"/>
            <w:vAlign w:val="center"/>
          </w:tcPr>
          <w:p w:rsidR="00AF2115" w:rsidRPr="007E3BAC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7E3BAC">
              <w:rPr>
                <w:rFonts w:eastAsiaTheme="minorHAnsi"/>
                <w:szCs w:val="20"/>
                <w:lang w:val="es-ES"/>
              </w:rPr>
              <w:t>1) Conceptos y teorías de sistemas de construcción ecológicos</w:t>
            </w:r>
          </w:p>
        </w:tc>
      </w:tr>
      <w:tr w:rsidR="00AF2115" w:rsidRPr="007E3BAC" w:rsidTr="00AF2115">
        <w:trPr>
          <w:trHeight w:val="264"/>
        </w:trPr>
        <w:tc>
          <w:tcPr>
            <w:tcW w:w="1148" w:type="pct"/>
            <w:vMerge/>
            <w:vAlign w:val="center"/>
          </w:tcPr>
          <w:p w:rsidR="00AF2115" w:rsidRPr="006F0746" w:rsidRDefault="00AF2115" w:rsidP="00AF2115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7E3BAC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7E3BAC">
              <w:rPr>
                <w:rFonts w:asciiTheme="minorHAnsi" w:eastAsiaTheme="minorHAnsi" w:hAnsiTheme="minorHAnsi"/>
                <w:lang w:val="es-ES"/>
              </w:rPr>
              <w:t>2) Entendimiento d</w:t>
            </w:r>
            <w:r>
              <w:rPr>
                <w:rFonts w:asciiTheme="minorHAnsi" w:eastAsiaTheme="minorHAnsi" w:hAnsiTheme="minorHAnsi"/>
                <w:lang w:val="es-ES"/>
              </w:rPr>
              <w:t>e equipo de construcción pasiva y sus practices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9245B6" w:rsidRDefault="009245B6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3.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Educación de las ciencias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854"/>
      </w:tblGrid>
      <w:tr w:rsidR="00AF2115" w:rsidRPr="00BF2D62" w:rsidTr="00AF2115">
        <w:trPr>
          <w:cantSplit/>
          <w:trHeight w:val="318"/>
        </w:trPr>
        <w:tc>
          <w:tcPr>
            <w:tcW w:w="3176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AF2115" w:rsidRPr="006F0746" w:rsidTr="00AF2115">
        <w:trPr>
          <w:trHeight w:val="298"/>
        </w:trPr>
        <w:tc>
          <w:tcPr>
            <w:tcW w:w="3176" w:type="pct"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szCs w:val="20"/>
              </w:rPr>
            </w:pPr>
            <w:r w:rsidRPr="006F0746">
              <w:rPr>
                <w:rFonts w:eastAsiaTheme="minorHAnsi"/>
                <w:b/>
                <w:szCs w:val="20"/>
              </w:rPr>
              <w:t xml:space="preserve">A. </w:t>
            </w:r>
            <w:r>
              <w:rPr>
                <w:rFonts w:eastAsiaTheme="minorHAnsi"/>
                <w:b/>
                <w:szCs w:val="20"/>
              </w:rPr>
              <w:t>F</w:t>
            </w:r>
            <w:r w:rsidRPr="00D87585">
              <w:rPr>
                <w:rFonts w:eastAsiaTheme="minorHAnsi"/>
                <w:b/>
                <w:szCs w:val="20"/>
              </w:rPr>
              <w:t>ísica</w:t>
            </w:r>
          </w:p>
        </w:tc>
      </w:tr>
      <w:tr w:rsidR="00AF2115" w:rsidRPr="006F0746" w:rsidTr="00AF2115">
        <w:trPr>
          <w:trHeight w:val="77"/>
        </w:trPr>
        <w:tc>
          <w:tcPr>
            <w:tcW w:w="3176" w:type="pct"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szCs w:val="20"/>
              </w:rPr>
            </w:pPr>
            <w:r w:rsidRPr="006F0746">
              <w:rPr>
                <w:rFonts w:eastAsiaTheme="minorHAnsi"/>
                <w:b/>
                <w:szCs w:val="20"/>
              </w:rPr>
              <w:t xml:space="preserve">B. </w:t>
            </w:r>
            <w:r>
              <w:rPr>
                <w:rFonts w:eastAsiaTheme="minorHAnsi"/>
                <w:b/>
                <w:szCs w:val="20"/>
              </w:rPr>
              <w:t>Q</w:t>
            </w:r>
            <w:r w:rsidRPr="00D87585">
              <w:rPr>
                <w:rFonts w:eastAsiaTheme="minorHAnsi"/>
                <w:b/>
                <w:szCs w:val="20"/>
              </w:rPr>
              <w:t>uímica</w:t>
            </w:r>
          </w:p>
        </w:tc>
      </w:tr>
      <w:tr w:rsidR="00AF2115" w:rsidRPr="00D87585" w:rsidTr="00AF2115">
        <w:trPr>
          <w:trHeight w:val="152"/>
        </w:trPr>
        <w:tc>
          <w:tcPr>
            <w:tcW w:w="3176" w:type="pct"/>
            <w:vAlign w:val="center"/>
          </w:tcPr>
          <w:p w:rsidR="00AF2115" w:rsidRPr="00D87585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D87585">
              <w:rPr>
                <w:rFonts w:eastAsiaTheme="minorHAnsi"/>
                <w:b/>
                <w:szCs w:val="20"/>
                <w:lang w:val="es-ES"/>
              </w:rPr>
              <w:t xml:space="preserve">C. </w:t>
            </w:r>
            <w:r>
              <w:rPr>
                <w:rFonts w:eastAsiaTheme="minorHAnsi"/>
                <w:b/>
                <w:szCs w:val="20"/>
                <w:lang w:val="es-ES"/>
              </w:rPr>
              <w:t>C</w:t>
            </w:r>
            <w:r w:rsidRPr="00D87585">
              <w:rPr>
                <w:rFonts w:eastAsiaTheme="minorHAnsi"/>
                <w:b/>
                <w:szCs w:val="20"/>
                <w:lang w:val="es-ES"/>
              </w:rPr>
              <w:t>iencias de la tierra</w:t>
            </w:r>
          </w:p>
        </w:tc>
      </w:tr>
      <w:tr w:rsidR="00AF2115" w:rsidRPr="006F0746" w:rsidTr="00AF2115">
        <w:trPr>
          <w:trHeight w:val="72"/>
        </w:trPr>
        <w:tc>
          <w:tcPr>
            <w:tcW w:w="3176" w:type="pct"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szCs w:val="20"/>
              </w:rPr>
            </w:pPr>
            <w:r w:rsidRPr="006F0746">
              <w:rPr>
                <w:rFonts w:eastAsiaTheme="minorHAnsi"/>
                <w:b/>
                <w:szCs w:val="20"/>
              </w:rPr>
              <w:t xml:space="preserve">D. </w:t>
            </w:r>
            <w:r>
              <w:rPr>
                <w:rFonts w:eastAsiaTheme="minorHAnsi"/>
                <w:b/>
                <w:szCs w:val="20"/>
              </w:rPr>
              <w:t>B</w:t>
            </w:r>
            <w:r w:rsidRPr="00D87585">
              <w:rPr>
                <w:rFonts w:eastAsiaTheme="minorHAnsi"/>
                <w:b/>
                <w:szCs w:val="20"/>
              </w:rPr>
              <w:t>iología</w:t>
            </w:r>
          </w:p>
        </w:tc>
      </w:tr>
    </w:tbl>
    <w:p w:rsidR="00AF2115" w:rsidRDefault="00AF2115" w:rsidP="00AF2115"/>
    <w:p w:rsidR="009245B6" w:rsidRDefault="009245B6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4.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Turismo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52"/>
        <w:gridCol w:w="5702"/>
      </w:tblGrid>
      <w:tr w:rsidR="00AF2115" w:rsidRPr="00BF2D62" w:rsidTr="00AF2115">
        <w:trPr>
          <w:cantSplit/>
          <w:trHeight w:val="318"/>
        </w:trPr>
        <w:tc>
          <w:tcPr>
            <w:tcW w:w="141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568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9C58DE" w:rsidTr="00AF2115">
        <w:trPr>
          <w:trHeight w:val="212"/>
        </w:trPr>
        <w:tc>
          <w:tcPr>
            <w:tcW w:w="1419" w:type="pct"/>
            <w:vMerge w:val="restart"/>
            <w:vAlign w:val="center"/>
          </w:tcPr>
          <w:p w:rsidR="00AF2115" w:rsidRPr="009C58DE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9C58DE">
              <w:rPr>
                <w:rFonts w:eastAsiaTheme="minorHAnsi"/>
                <w:b/>
                <w:szCs w:val="20"/>
              </w:rPr>
              <w:t xml:space="preserve">A. </w:t>
            </w:r>
            <w:r>
              <w:rPr>
                <w:rFonts w:eastAsiaTheme="minorHAnsi"/>
                <w:b/>
                <w:szCs w:val="20"/>
              </w:rPr>
              <w:t xml:space="preserve">Gestión </w:t>
            </w:r>
            <w:r>
              <w:rPr>
                <w:rFonts w:eastAsiaTheme="minorHAnsi" w:hint="eastAsia"/>
                <w:b/>
                <w:szCs w:val="20"/>
              </w:rPr>
              <w:t>t</w:t>
            </w:r>
            <w:r w:rsidRPr="00EF235F">
              <w:rPr>
                <w:rFonts w:eastAsiaTheme="minorHAnsi"/>
                <w:b/>
                <w:szCs w:val="20"/>
              </w:rPr>
              <w:t>urística</w:t>
            </w:r>
          </w:p>
        </w:tc>
        <w:tc>
          <w:tcPr>
            <w:tcW w:w="2568" w:type="pct"/>
            <w:vAlign w:val="center"/>
          </w:tcPr>
          <w:p w:rsidR="00AF2115" w:rsidRPr="009C58DE" w:rsidRDefault="00AF2115" w:rsidP="00AF2115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1)</w:t>
            </w:r>
            <w:r>
              <w:rPr>
                <w:rFonts w:eastAsiaTheme="minorHAnsi" w:hint="eastAsia"/>
                <w:szCs w:val="20"/>
              </w:rPr>
              <w:t xml:space="preserve"> A</w:t>
            </w:r>
            <w:r w:rsidRPr="00EF235F">
              <w:rPr>
                <w:rFonts w:eastAsiaTheme="minorHAnsi"/>
                <w:szCs w:val="20"/>
              </w:rPr>
              <w:t>gencia de viajes</w:t>
            </w:r>
          </w:p>
        </w:tc>
      </w:tr>
      <w:tr w:rsidR="00AF2115" w:rsidRPr="009C58DE" w:rsidTr="00AF2115">
        <w:trPr>
          <w:trHeight w:val="360"/>
        </w:trPr>
        <w:tc>
          <w:tcPr>
            <w:tcW w:w="1419" w:type="pct"/>
            <w:vMerge/>
            <w:vAlign w:val="center"/>
          </w:tcPr>
          <w:p w:rsidR="00AF2115" w:rsidRPr="009C58DE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568" w:type="pct"/>
            <w:vAlign w:val="center"/>
          </w:tcPr>
          <w:p w:rsidR="00AF2115" w:rsidRPr="009C58DE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 w:rsidRPr="009C58DE">
              <w:rPr>
                <w:rFonts w:asciiTheme="minorHAnsi" w:eastAsiaTheme="minorHAnsi" w:hAnsiTheme="minorHAnsi"/>
              </w:rPr>
              <w:t xml:space="preserve">2) </w:t>
            </w:r>
            <w:r w:rsidRPr="00EF235F">
              <w:rPr>
                <w:rFonts w:asciiTheme="minorHAnsi" w:eastAsiaTheme="minorHAnsi" w:hAnsiTheme="minorHAnsi"/>
              </w:rPr>
              <w:t>Hostelería</w:t>
            </w:r>
          </w:p>
        </w:tc>
      </w:tr>
      <w:tr w:rsidR="00AF2115" w:rsidRPr="00F746BD" w:rsidTr="00AF2115">
        <w:trPr>
          <w:trHeight w:val="60"/>
        </w:trPr>
        <w:tc>
          <w:tcPr>
            <w:tcW w:w="1419" w:type="pct"/>
            <w:vMerge w:val="restart"/>
            <w:vAlign w:val="center"/>
          </w:tcPr>
          <w:p w:rsidR="00AF2115" w:rsidRPr="009C58DE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9C58DE">
              <w:rPr>
                <w:rFonts w:eastAsiaTheme="minorHAnsi"/>
                <w:b/>
                <w:szCs w:val="20"/>
              </w:rPr>
              <w:t xml:space="preserve">B. </w:t>
            </w:r>
            <w:r>
              <w:rPr>
                <w:rFonts w:eastAsiaTheme="minorHAnsi" w:hint="eastAsia"/>
                <w:b/>
                <w:szCs w:val="20"/>
              </w:rPr>
              <w:t>D</w:t>
            </w:r>
            <w:r w:rsidRPr="00F746BD">
              <w:rPr>
                <w:rFonts w:eastAsiaTheme="minorHAnsi"/>
                <w:b/>
                <w:szCs w:val="20"/>
              </w:rPr>
              <w:t>esarrollo del turismo</w:t>
            </w:r>
          </w:p>
        </w:tc>
        <w:tc>
          <w:tcPr>
            <w:tcW w:w="2568" w:type="pct"/>
            <w:vAlign w:val="center"/>
          </w:tcPr>
          <w:p w:rsidR="00AF2115" w:rsidRPr="00F746BD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F746BD">
              <w:rPr>
                <w:rFonts w:eastAsiaTheme="minorHAnsi"/>
                <w:szCs w:val="20"/>
                <w:lang w:val="es-ES"/>
              </w:rPr>
              <w:t xml:space="preserve">1) </w:t>
            </w:r>
            <w:r w:rsidRPr="00F746BD">
              <w:rPr>
                <w:rFonts w:eastAsiaTheme="minorHAnsi" w:hint="eastAsia"/>
                <w:szCs w:val="20"/>
                <w:lang w:val="es-ES"/>
              </w:rPr>
              <w:t xml:space="preserve">Estudio sobre </w:t>
            </w:r>
            <w:r>
              <w:rPr>
                <w:rFonts w:eastAsiaTheme="minorHAnsi" w:hint="eastAsia"/>
                <w:szCs w:val="20"/>
                <w:lang w:val="es-ES"/>
              </w:rPr>
              <w:t>l</w:t>
            </w:r>
            <w:r w:rsidRPr="00F746BD">
              <w:rPr>
                <w:rFonts w:eastAsiaTheme="minorHAnsi"/>
                <w:szCs w:val="20"/>
                <w:lang w:val="es-ES"/>
              </w:rPr>
              <w:t>os recursos turísticos y la demanda</w:t>
            </w:r>
          </w:p>
        </w:tc>
      </w:tr>
      <w:tr w:rsidR="00AF2115" w:rsidRPr="00EC2DB9" w:rsidTr="00AF2115">
        <w:trPr>
          <w:trHeight w:val="198"/>
        </w:trPr>
        <w:tc>
          <w:tcPr>
            <w:tcW w:w="1419" w:type="pct"/>
            <w:vMerge/>
            <w:vAlign w:val="center"/>
          </w:tcPr>
          <w:p w:rsidR="00AF2115" w:rsidRPr="009C58DE" w:rsidRDefault="00AF2115" w:rsidP="00AF2115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568" w:type="pct"/>
            <w:vAlign w:val="center"/>
          </w:tcPr>
          <w:p w:rsidR="00AF2115" w:rsidRPr="00EC2DB9" w:rsidRDefault="00AF2115" w:rsidP="00AF2115">
            <w:pPr>
              <w:pStyle w:val="a4"/>
              <w:shd w:val="clear" w:color="auto" w:fill="FFFFFF"/>
              <w:spacing w:line="160" w:lineRule="atLeast"/>
              <w:rPr>
                <w:rFonts w:asciiTheme="minorHAnsi" w:eastAsiaTheme="minorHAnsi" w:hAnsiTheme="minorHAnsi"/>
                <w:lang w:val="es-ES"/>
              </w:rPr>
            </w:pPr>
            <w:r w:rsidRPr="00EC2DB9">
              <w:rPr>
                <w:rFonts w:asciiTheme="minorHAnsi" w:eastAsiaTheme="minorHAnsi" w:hAnsiTheme="minorHAnsi"/>
                <w:lang w:val="es-ES"/>
              </w:rPr>
              <w:t>2</w:t>
            </w:r>
            <w:r w:rsidRPr="00EC2DB9">
              <w:rPr>
                <w:rFonts w:asciiTheme="minorHAnsi" w:eastAsiaTheme="minorHAnsi" w:hAnsiTheme="minorHAnsi" w:hint="eastAsia"/>
                <w:lang w:val="es-ES"/>
              </w:rPr>
              <w:t xml:space="preserve">) </w:t>
            </w:r>
            <w:r w:rsidRPr="00EC2DB9">
              <w:rPr>
                <w:rFonts w:asciiTheme="minorHAnsi" w:eastAsiaTheme="minorHAnsi" w:hAnsiTheme="minorHAnsi"/>
                <w:lang w:val="es-ES"/>
              </w:rPr>
              <w:t xml:space="preserve">Planificación </w:t>
            </w:r>
            <w:r w:rsidRPr="00EC2DB9">
              <w:rPr>
                <w:rFonts w:asciiTheme="minorHAnsi" w:eastAsiaTheme="minorHAnsi" w:hAnsiTheme="minorHAnsi" w:hint="eastAsia"/>
                <w:lang w:val="es-ES"/>
              </w:rPr>
              <w:t>para el</w:t>
            </w:r>
            <w:r w:rsidRPr="00EC2DB9">
              <w:rPr>
                <w:rFonts w:asciiTheme="minorHAnsi" w:eastAsiaTheme="minorHAnsi" w:hAnsiTheme="minorHAnsi"/>
                <w:lang w:val="es-ES"/>
              </w:rPr>
              <w:t xml:space="preserve"> </w:t>
            </w:r>
            <w:r w:rsidRPr="00EC2DB9">
              <w:rPr>
                <w:rFonts w:asciiTheme="minorHAnsi" w:eastAsiaTheme="minorHAnsi" w:hAnsiTheme="minorHAnsi" w:hint="eastAsia"/>
                <w:lang w:val="es-ES"/>
              </w:rPr>
              <w:t>d</w:t>
            </w:r>
            <w:r w:rsidRPr="00EC2DB9">
              <w:rPr>
                <w:rFonts w:asciiTheme="minorHAnsi" w:eastAsiaTheme="minorHAnsi" w:hAnsiTheme="minorHAnsi"/>
                <w:lang w:val="es-ES"/>
              </w:rPr>
              <w:t>esarrollo</w:t>
            </w:r>
            <w:r w:rsidRPr="00EC2DB9">
              <w:rPr>
                <w:rFonts w:asciiTheme="minorHAnsi" w:eastAsiaTheme="minorHAnsi" w:hAnsiTheme="minorHAnsi" w:hint="eastAsia"/>
                <w:lang w:val="es-ES"/>
              </w:rPr>
              <w:t xml:space="preserve"> de turismo y</w:t>
            </w:r>
            <w:r w:rsidRPr="00EC2DB9">
              <w:rPr>
                <w:rFonts w:asciiTheme="minorHAnsi" w:eastAsiaTheme="minorHAnsi" w:hAnsiTheme="minorHAnsi"/>
                <w:lang w:val="es-ES"/>
              </w:rPr>
              <w:t xml:space="preserve"> </w:t>
            </w:r>
            <w:r w:rsidRPr="00EC2DB9">
              <w:rPr>
                <w:rFonts w:asciiTheme="minorHAnsi" w:eastAsiaTheme="minorHAnsi" w:hAnsiTheme="minorHAnsi" w:hint="eastAsia"/>
                <w:lang w:val="es-ES"/>
              </w:rPr>
              <w:t>c</w:t>
            </w:r>
            <w:r w:rsidRPr="00EC2DB9">
              <w:rPr>
                <w:rFonts w:asciiTheme="minorHAnsi" w:eastAsiaTheme="minorHAnsi" w:hAnsiTheme="minorHAnsi"/>
                <w:lang w:val="es-ES"/>
              </w:rPr>
              <w:t>omercialización</w:t>
            </w:r>
          </w:p>
        </w:tc>
      </w:tr>
      <w:tr w:rsidR="00AF2115" w:rsidRPr="00EC2DB9" w:rsidTr="00AF2115">
        <w:trPr>
          <w:trHeight w:val="20"/>
        </w:trPr>
        <w:tc>
          <w:tcPr>
            <w:tcW w:w="1419" w:type="pct"/>
            <w:vMerge w:val="restart"/>
            <w:vAlign w:val="center"/>
          </w:tcPr>
          <w:p w:rsidR="00AF2115" w:rsidRPr="00EC2DB9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EC2DB9">
              <w:rPr>
                <w:rFonts w:eastAsiaTheme="minorHAnsi"/>
                <w:b/>
                <w:szCs w:val="20"/>
                <w:lang w:val="es-ES"/>
              </w:rPr>
              <w:t>C. Planificación</w:t>
            </w:r>
            <w:r>
              <w:rPr>
                <w:rFonts w:eastAsiaTheme="minorHAnsi"/>
                <w:b/>
                <w:szCs w:val="20"/>
                <w:lang w:val="es-ES"/>
              </w:rPr>
              <w:t xml:space="preserve"> y o</w:t>
            </w:r>
            <w:r w:rsidRPr="00EC2DB9">
              <w:rPr>
                <w:rFonts w:eastAsiaTheme="minorHAnsi"/>
                <w:b/>
                <w:szCs w:val="20"/>
                <w:lang w:val="es-ES"/>
              </w:rPr>
              <w:t>peraciones de festival (evento)</w:t>
            </w:r>
          </w:p>
        </w:tc>
        <w:tc>
          <w:tcPr>
            <w:tcW w:w="2568" w:type="pct"/>
            <w:vAlign w:val="center"/>
          </w:tcPr>
          <w:p w:rsidR="00AF2115" w:rsidRPr="00EC2DB9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EC2DB9">
              <w:rPr>
                <w:rFonts w:eastAsiaTheme="minorHAnsi"/>
                <w:szCs w:val="20"/>
                <w:lang w:val="es-ES"/>
              </w:rPr>
              <w:t>1)</w:t>
            </w:r>
            <w:r w:rsidRPr="00EC2DB9">
              <w:rPr>
                <w:rFonts w:eastAsiaTheme="minorHAnsi" w:hint="eastAsia"/>
                <w:szCs w:val="20"/>
                <w:lang w:val="es-ES"/>
              </w:rPr>
              <w:t xml:space="preserve"> Investigaci</w:t>
            </w:r>
            <w:r>
              <w:rPr>
                <w:rFonts w:eastAsiaTheme="minorHAnsi"/>
                <w:szCs w:val="20"/>
                <w:lang w:val="es-ES"/>
              </w:rPr>
              <w:t xml:space="preserve">ón de </w:t>
            </w:r>
            <w:r w:rsidRPr="00EC2DB9">
              <w:rPr>
                <w:rFonts w:eastAsiaTheme="minorHAnsi"/>
                <w:szCs w:val="20"/>
                <w:lang w:val="es-ES"/>
              </w:rPr>
              <w:t>recursos turísticos</w:t>
            </w:r>
            <w:r>
              <w:rPr>
                <w:rFonts w:eastAsiaTheme="minorHAnsi"/>
                <w:szCs w:val="20"/>
                <w:lang w:val="es-ES"/>
              </w:rPr>
              <w:t xml:space="preserve"> de cultura local</w:t>
            </w:r>
          </w:p>
        </w:tc>
      </w:tr>
      <w:tr w:rsidR="00AF2115" w:rsidRPr="009C58DE" w:rsidTr="00AF2115">
        <w:trPr>
          <w:trHeight w:val="196"/>
        </w:trPr>
        <w:tc>
          <w:tcPr>
            <w:tcW w:w="1419" w:type="pct"/>
            <w:vMerge/>
            <w:vAlign w:val="center"/>
          </w:tcPr>
          <w:p w:rsidR="00AF2115" w:rsidRPr="009C58DE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568" w:type="pct"/>
            <w:vAlign w:val="center"/>
          </w:tcPr>
          <w:p w:rsidR="00AF2115" w:rsidRPr="009C58DE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 w:rsidRPr="009C58DE">
              <w:rPr>
                <w:rFonts w:asciiTheme="minorHAnsi" w:eastAsiaTheme="minorHAnsi" w:hAnsiTheme="minorHAnsi"/>
              </w:rPr>
              <w:t xml:space="preserve">2) </w:t>
            </w:r>
            <w:r w:rsidRPr="00EC2DB9">
              <w:rPr>
                <w:rFonts w:asciiTheme="minorHAnsi" w:eastAsiaTheme="minorHAnsi" w:hAnsiTheme="minorHAnsi"/>
              </w:rPr>
              <w:t>Planificación</w:t>
            </w:r>
            <w:r>
              <w:rPr>
                <w:rFonts w:asciiTheme="minorHAnsi" w:eastAsiaTheme="minorHAnsi" w:hAnsiTheme="minorHAnsi"/>
              </w:rPr>
              <w:t xml:space="preserve"> de festival (e</w:t>
            </w:r>
            <w:r w:rsidRPr="00EC2DB9">
              <w:rPr>
                <w:rFonts w:asciiTheme="minorHAnsi" w:eastAsiaTheme="minorHAnsi" w:hAnsiTheme="minorHAnsi"/>
              </w:rPr>
              <w:t>vento)</w:t>
            </w:r>
          </w:p>
        </w:tc>
      </w:tr>
      <w:tr w:rsidR="00AF2115" w:rsidRPr="009C58DE" w:rsidTr="00AF2115">
        <w:trPr>
          <w:trHeight w:val="170"/>
        </w:trPr>
        <w:tc>
          <w:tcPr>
            <w:tcW w:w="1419" w:type="pct"/>
            <w:vMerge/>
            <w:vAlign w:val="center"/>
          </w:tcPr>
          <w:p w:rsidR="00AF2115" w:rsidRPr="009C58DE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568" w:type="pct"/>
            <w:vAlign w:val="center"/>
          </w:tcPr>
          <w:p w:rsidR="00AF2115" w:rsidRPr="009C58DE" w:rsidRDefault="00AF2115" w:rsidP="00AF2115">
            <w:pPr>
              <w:rPr>
                <w:rFonts w:eastAsiaTheme="minorHAnsi"/>
                <w:szCs w:val="20"/>
              </w:rPr>
            </w:pPr>
            <w:r w:rsidRPr="009C58DE">
              <w:rPr>
                <w:rFonts w:eastAsiaTheme="minorHAnsi" w:hint="eastAsia"/>
                <w:szCs w:val="20"/>
              </w:rPr>
              <w:t>3</w:t>
            </w:r>
            <w:r w:rsidRPr="009C58DE">
              <w:rPr>
                <w:rFonts w:eastAsiaTheme="minorHAnsi"/>
                <w:szCs w:val="20"/>
              </w:rPr>
              <w:t xml:space="preserve">) </w:t>
            </w:r>
            <w:r w:rsidRPr="00EC2DB9">
              <w:rPr>
                <w:rFonts w:eastAsiaTheme="minorHAnsi"/>
                <w:szCs w:val="20"/>
              </w:rPr>
              <w:t>Operaciones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</w:rPr>
              <w:t>de festival (e</w:t>
            </w:r>
            <w:r w:rsidRPr="00EC2DB9">
              <w:rPr>
                <w:rFonts w:eastAsiaTheme="minorHAnsi"/>
              </w:rPr>
              <w:t>vento)</w:t>
            </w:r>
          </w:p>
        </w:tc>
      </w:tr>
      <w:tr w:rsidR="00AF2115" w:rsidRPr="00EC2DB9" w:rsidTr="00AF2115">
        <w:trPr>
          <w:trHeight w:val="268"/>
        </w:trPr>
        <w:tc>
          <w:tcPr>
            <w:tcW w:w="1419" w:type="pct"/>
            <w:vMerge w:val="restart"/>
            <w:vAlign w:val="center"/>
          </w:tcPr>
          <w:p w:rsidR="00AF2115" w:rsidRPr="00EC2DB9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EC2DB9">
              <w:rPr>
                <w:rFonts w:eastAsiaTheme="minorHAnsi"/>
                <w:b/>
                <w:szCs w:val="20"/>
                <w:lang w:val="es-ES"/>
              </w:rPr>
              <w:t>D. Entrenamiento práctico de turismo</w:t>
            </w:r>
          </w:p>
        </w:tc>
        <w:tc>
          <w:tcPr>
            <w:tcW w:w="2568" w:type="pct"/>
            <w:vAlign w:val="center"/>
          </w:tcPr>
          <w:p w:rsidR="00AF2115" w:rsidRPr="00EC2DB9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9C58DE">
              <w:rPr>
                <w:rFonts w:asciiTheme="minorHAnsi" w:eastAsiaTheme="minorHAnsi" w:hAnsiTheme="minorHAnsi" w:hint="eastAsia"/>
              </w:rPr>
              <w:t xml:space="preserve">1) </w:t>
            </w:r>
            <w:r>
              <w:rPr>
                <w:rFonts w:asciiTheme="minorHAnsi" w:eastAsiaTheme="minorHAnsi" w:hAnsiTheme="minorHAnsi"/>
                <w:lang w:val="es-ES"/>
              </w:rPr>
              <w:t xml:space="preserve">Presentación de </w:t>
            </w:r>
            <w:r w:rsidRPr="00EC2DB9">
              <w:rPr>
                <w:rFonts w:asciiTheme="minorHAnsi" w:eastAsiaTheme="minorHAnsi" w:hAnsiTheme="minorHAnsi"/>
                <w:lang w:val="es-ES"/>
              </w:rPr>
              <w:t>productos turísticos</w:t>
            </w:r>
          </w:p>
        </w:tc>
      </w:tr>
      <w:tr w:rsidR="00AF2115" w:rsidRPr="00EC2DB9" w:rsidTr="00AF2115">
        <w:trPr>
          <w:trHeight w:val="172"/>
        </w:trPr>
        <w:tc>
          <w:tcPr>
            <w:tcW w:w="1419" w:type="pct"/>
            <w:vMerge/>
            <w:vAlign w:val="center"/>
          </w:tcPr>
          <w:p w:rsidR="00AF2115" w:rsidRPr="009C58DE" w:rsidRDefault="00AF2115" w:rsidP="00AF2115">
            <w:pPr>
              <w:rPr>
                <w:rFonts w:eastAsiaTheme="minorHAnsi"/>
                <w:szCs w:val="20"/>
              </w:rPr>
            </w:pPr>
          </w:p>
        </w:tc>
        <w:tc>
          <w:tcPr>
            <w:tcW w:w="2568" w:type="pct"/>
            <w:vAlign w:val="center"/>
          </w:tcPr>
          <w:p w:rsidR="00AF2115" w:rsidRPr="00EC2DB9" w:rsidRDefault="00AF2115" w:rsidP="00AF2115">
            <w:pPr>
              <w:rPr>
                <w:rFonts w:eastAsiaTheme="minorHAnsi"/>
                <w:szCs w:val="20"/>
              </w:rPr>
            </w:pPr>
            <w:r w:rsidRPr="00EC2DB9">
              <w:rPr>
                <w:rFonts w:eastAsiaTheme="minorHAnsi" w:hint="eastAsia"/>
                <w:szCs w:val="20"/>
              </w:rPr>
              <w:t xml:space="preserve">2) </w:t>
            </w:r>
            <w:r w:rsidRPr="00EC2DB9">
              <w:rPr>
                <w:rFonts w:eastAsiaTheme="minorHAnsi"/>
                <w:szCs w:val="20"/>
              </w:rPr>
              <w:t>Guía de destinos turísticos</w:t>
            </w:r>
          </w:p>
        </w:tc>
      </w:tr>
      <w:tr w:rsidR="00AF2115" w:rsidRPr="00EC2DB9" w:rsidTr="00AF2115">
        <w:trPr>
          <w:trHeight w:val="264"/>
        </w:trPr>
        <w:tc>
          <w:tcPr>
            <w:tcW w:w="1419" w:type="pct"/>
            <w:vMerge/>
            <w:vAlign w:val="center"/>
          </w:tcPr>
          <w:p w:rsidR="00AF2115" w:rsidRPr="009C58DE" w:rsidRDefault="00AF2115" w:rsidP="00AF2115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568" w:type="pct"/>
            <w:vAlign w:val="center"/>
          </w:tcPr>
          <w:p w:rsidR="00AF2115" w:rsidRPr="00EC2DB9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EC2DB9">
              <w:rPr>
                <w:rFonts w:asciiTheme="minorHAnsi" w:eastAsiaTheme="minorHAnsi" w:hAnsiTheme="minorHAnsi" w:hint="eastAsia"/>
                <w:lang w:val="es-ES"/>
              </w:rPr>
              <w:t>3</w:t>
            </w:r>
            <w:r w:rsidRPr="00EC2DB9">
              <w:rPr>
                <w:rFonts w:asciiTheme="minorHAnsi" w:eastAsiaTheme="minorHAnsi" w:hAnsiTheme="minorHAnsi"/>
                <w:lang w:val="es-ES"/>
              </w:rPr>
              <w:t xml:space="preserve">) </w:t>
            </w:r>
            <w:r w:rsidRPr="00EC2DB9">
              <w:rPr>
                <w:rStyle w:val="hps"/>
                <w:rFonts w:asciiTheme="minorHAnsi" w:eastAsiaTheme="minorHAnsi" w:hAnsiTheme="minorHAnsi" w:cs="Arial"/>
                <w:color w:val="222222"/>
                <w:lang w:val="es-ES"/>
              </w:rPr>
              <w:t>Servicios de hotel y de catering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9245B6" w:rsidRDefault="009245B6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5.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Maquinaria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AF2115" w:rsidRPr="00BF2D62" w:rsidTr="00AF2115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273EB4" w:rsidTr="00AF2115">
        <w:trPr>
          <w:trHeight w:val="212"/>
        </w:trPr>
        <w:tc>
          <w:tcPr>
            <w:tcW w:w="1148" w:type="pct"/>
            <w:vMerge w:val="restart"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273EB4">
              <w:rPr>
                <w:rFonts w:eastAsiaTheme="minorHAnsi"/>
                <w:b/>
                <w:szCs w:val="20"/>
              </w:rPr>
              <w:t>A</w:t>
            </w:r>
            <w:r w:rsidRPr="00273EB4">
              <w:rPr>
                <w:rFonts w:eastAsiaTheme="minorHAnsi" w:hint="eastAsia"/>
                <w:b/>
                <w:szCs w:val="20"/>
              </w:rPr>
              <w:t xml:space="preserve">. </w:t>
            </w:r>
            <w:r>
              <w:rPr>
                <w:rFonts w:eastAsiaTheme="minorHAnsi"/>
                <w:b/>
                <w:szCs w:val="20"/>
              </w:rPr>
              <w:t>Diseño de m</w:t>
            </w:r>
            <w:r w:rsidRPr="00170EAF">
              <w:rPr>
                <w:rFonts w:eastAsiaTheme="minorHAnsi"/>
                <w:b/>
                <w:szCs w:val="20"/>
              </w:rPr>
              <w:t>áquinas</w:t>
            </w:r>
          </w:p>
        </w:tc>
        <w:tc>
          <w:tcPr>
            <w:tcW w:w="2839" w:type="pct"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szCs w:val="20"/>
              </w:rPr>
            </w:pPr>
            <w:r w:rsidRPr="00273EB4">
              <w:rPr>
                <w:rFonts w:eastAsiaTheme="minorHAnsi"/>
                <w:szCs w:val="20"/>
              </w:rPr>
              <w:t>1</w:t>
            </w:r>
            <w:r w:rsidRPr="00273EB4">
              <w:rPr>
                <w:rFonts w:eastAsiaTheme="minorHAnsi" w:hint="eastAsia"/>
                <w:szCs w:val="20"/>
              </w:rPr>
              <w:t>)</w:t>
            </w:r>
            <w:r>
              <w:rPr>
                <w:rFonts w:eastAsiaTheme="minorHAnsi" w:hint="eastAsia"/>
                <w:szCs w:val="20"/>
              </w:rPr>
              <w:t xml:space="preserve"> Comprensi</w:t>
            </w:r>
            <w:r>
              <w:rPr>
                <w:rFonts w:eastAsiaTheme="minorHAnsi"/>
                <w:szCs w:val="20"/>
                <w:lang w:val="es-ES"/>
              </w:rPr>
              <w:t>ón de</w:t>
            </w:r>
            <w:r w:rsidRPr="00273EB4">
              <w:rPr>
                <w:rFonts w:eastAsiaTheme="minorHAnsi" w:hint="eastAsia"/>
                <w:szCs w:val="20"/>
              </w:rPr>
              <w:t xml:space="preserve"> </w:t>
            </w:r>
            <w:r w:rsidRPr="00E75AEC">
              <w:rPr>
                <w:rFonts w:eastAsiaTheme="minorHAnsi"/>
                <w:szCs w:val="20"/>
              </w:rPr>
              <w:t>dibujo mecánico</w:t>
            </w:r>
          </w:p>
        </w:tc>
      </w:tr>
      <w:tr w:rsidR="00AF2115" w:rsidRPr="00E75AEC" w:rsidTr="00AF2115">
        <w:trPr>
          <w:trHeight w:val="360"/>
        </w:trPr>
        <w:tc>
          <w:tcPr>
            <w:tcW w:w="1148" w:type="pct"/>
            <w:vMerge/>
            <w:vAlign w:val="center"/>
          </w:tcPr>
          <w:p w:rsidR="00AF2115" w:rsidRPr="00273EB4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E75AEC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E75AEC">
              <w:rPr>
                <w:rFonts w:asciiTheme="minorHAnsi" w:eastAsiaTheme="minorHAnsi" w:hAnsiTheme="minorHAnsi" w:hint="eastAsia"/>
                <w:lang w:val="es-ES"/>
              </w:rPr>
              <w:t xml:space="preserve">2) </w:t>
            </w:r>
            <w:r w:rsidRPr="00E75AEC">
              <w:rPr>
                <w:rFonts w:asciiTheme="minorHAnsi" w:eastAsiaTheme="minorHAnsi" w:hAnsiTheme="minorHAnsi"/>
                <w:lang w:val="es-ES"/>
              </w:rPr>
              <w:t>Teoría y trabajo de “</w:t>
            </w:r>
            <w:r w:rsidRPr="00E75AEC">
              <w:rPr>
                <w:rFonts w:asciiTheme="minorHAnsi" w:eastAsiaTheme="minorHAnsi" w:hAnsiTheme="minorHAnsi" w:hint="eastAsia"/>
                <w:lang w:val="es-ES"/>
              </w:rPr>
              <w:t>CAD</w:t>
            </w:r>
            <w:r w:rsidRPr="00E75AEC">
              <w:rPr>
                <w:rFonts w:asciiTheme="minorHAnsi" w:eastAsiaTheme="minorHAnsi" w:hAnsiTheme="minorHAnsi"/>
                <w:lang w:val="es-ES"/>
              </w:rPr>
              <w:t>”</w:t>
            </w:r>
          </w:p>
        </w:tc>
      </w:tr>
      <w:tr w:rsidR="00AF2115" w:rsidRPr="00273EB4" w:rsidTr="00AF2115">
        <w:trPr>
          <w:trHeight w:val="60"/>
        </w:trPr>
        <w:tc>
          <w:tcPr>
            <w:tcW w:w="1148" w:type="pct"/>
            <w:vMerge w:val="restart"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273EB4">
              <w:rPr>
                <w:rFonts w:eastAsiaTheme="minorHAnsi"/>
                <w:b/>
                <w:szCs w:val="20"/>
              </w:rPr>
              <w:t>B.</w:t>
            </w:r>
            <w:r w:rsidRPr="00273EB4"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>M</w:t>
            </w:r>
            <w:r w:rsidRPr="00E75AEC">
              <w:rPr>
                <w:rFonts w:eastAsiaTheme="minorHAnsi"/>
                <w:b/>
                <w:szCs w:val="20"/>
              </w:rPr>
              <w:t>ecanizado</w:t>
            </w:r>
          </w:p>
        </w:tc>
        <w:tc>
          <w:tcPr>
            <w:tcW w:w="2839" w:type="pct"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szCs w:val="20"/>
              </w:rPr>
            </w:pPr>
            <w:r w:rsidRPr="00273EB4">
              <w:rPr>
                <w:rFonts w:eastAsiaTheme="minorHAnsi"/>
                <w:szCs w:val="20"/>
              </w:rPr>
              <w:t xml:space="preserve">1) </w:t>
            </w:r>
            <w:r>
              <w:rPr>
                <w:rFonts w:eastAsiaTheme="minorHAnsi"/>
                <w:szCs w:val="20"/>
              </w:rPr>
              <w:t>Práctica de corte (torno)</w:t>
            </w:r>
          </w:p>
        </w:tc>
      </w:tr>
      <w:tr w:rsidR="00AF2115" w:rsidRPr="00273EB4" w:rsidTr="00AF2115">
        <w:trPr>
          <w:trHeight w:val="198"/>
        </w:trPr>
        <w:tc>
          <w:tcPr>
            <w:tcW w:w="1148" w:type="pct"/>
            <w:vMerge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273EB4" w:rsidRDefault="00AF2115" w:rsidP="00AF2115">
            <w:pPr>
              <w:pStyle w:val="a4"/>
              <w:shd w:val="clear" w:color="auto" w:fill="FFFFFF"/>
              <w:spacing w:line="160" w:lineRule="atLeast"/>
              <w:rPr>
                <w:rFonts w:asciiTheme="minorHAnsi" w:eastAsiaTheme="minorHAnsi" w:hAnsiTheme="minorHAnsi"/>
              </w:rPr>
            </w:pPr>
            <w:r w:rsidRPr="00273EB4">
              <w:rPr>
                <w:rFonts w:asciiTheme="minorHAnsi" w:eastAsiaTheme="minorHAnsi" w:hAnsiTheme="minorHAnsi"/>
              </w:rPr>
              <w:t>2)</w:t>
            </w:r>
            <w:r w:rsidRPr="00273EB4">
              <w:rPr>
                <w:rFonts w:asciiTheme="minorHAnsi" w:eastAsiaTheme="minorHAnsi" w:hAnsiTheme="minorHAnsi" w:hint="eastAsia"/>
              </w:rPr>
              <w:t xml:space="preserve"> </w:t>
            </w:r>
            <w:r w:rsidRPr="00E75AEC">
              <w:rPr>
                <w:rFonts w:asciiTheme="minorHAnsi" w:eastAsiaTheme="minorHAnsi" w:hAnsiTheme="minorHAnsi"/>
              </w:rPr>
              <w:t>Práctica de corte (fresado)</w:t>
            </w:r>
          </w:p>
        </w:tc>
      </w:tr>
      <w:tr w:rsidR="00AF2115" w:rsidRPr="00E75AEC" w:rsidTr="00AF2115">
        <w:trPr>
          <w:trHeight w:val="20"/>
        </w:trPr>
        <w:tc>
          <w:tcPr>
            <w:tcW w:w="1148" w:type="pct"/>
            <w:vMerge w:val="restart"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273EB4">
              <w:rPr>
                <w:rFonts w:eastAsiaTheme="minorHAnsi"/>
                <w:b/>
                <w:szCs w:val="20"/>
              </w:rPr>
              <w:t>C.</w:t>
            </w:r>
            <w:r w:rsidRPr="00273EB4"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>M</w:t>
            </w:r>
            <w:r w:rsidRPr="00E75AEC">
              <w:rPr>
                <w:rFonts w:eastAsiaTheme="minorHAnsi"/>
                <w:b/>
                <w:szCs w:val="20"/>
              </w:rPr>
              <w:t>ecanizado</w:t>
            </w:r>
          </w:p>
        </w:tc>
        <w:tc>
          <w:tcPr>
            <w:tcW w:w="2839" w:type="pct"/>
            <w:vAlign w:val="center"/>
          </w:tcPr>
          <w:p w:rsidR="00AF2115" w:rsidRPr="00E75AEC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E75AEC">
              <w:rPr>
                <w:rFonts w:eastAsiaTheme="minorHAnsi"/>
                <w:szCs w:val="20"/>
                <w:lang w:val="es-ES"/>
              </w:rPr>
              <w:t>1)</w:t>
            </w:r>
            <w:r w:rsidRPr="00E75AEC">
              <w:rPr>
                <w:rFonts w:eastAsiaTheme="minorHAnsi" w:hint="eastAsia"/>
                <w:szCs w:val="20"/>
                <w:lang w:val="es-ES"/>
              </w:rPr>
              <w:t xml:space="preserve"> </w:t>
            </w:r>
            <w:r w:rsidRPr="00E75AEC">
              <w:rPr>
                <w:rFonts w:eastAsiaTheme="minorHAnsi" w:hint="eastAsia"/>
                <w:sz w:val="18"/>
                <w:szCs w:val="20"/>
                <w:lang w:val="es-ES"/>
              </w:rPr>
              <w:t>Comprensi</w:t>
            </w:r>
            <w:r w:rsidRPr="00E75AEC">
              <w:rPr>
                <w:rFonts w:eastAsiaTheme="minorHAnsi"/>
                <w:sz w:val="18"/>
                <w:szCs w:val="20"/>
                <w:lang w:val="es-ES"/>
              </w:rPr>
              <w:t xml:space="preserve">ón y prácticas de </w:t>
            </w:r>
            <w:r w:rsidRPr="00E75AEC">
              <w:rPr>
                <w:rFonts w:eastAsiaTheme="minorHAnsi" w:hint="eastAsia"/>
                <w:sz w:val="18"/>
                <w:szCs w:val="20"/>
                <w:lang w:val="es-ES"/>
              </w:rPr>
              <w:t>m</w:t>
            </w:r>
            <w:r w:rsidRPr="00E75AEC">
              <w:rPr>
                <w:rFonts w:eastAsiaTheme="minorHAnsi"/>
                <w:sz w:val="18"/>
                <w:szCs w:val="20"/>
                <w:lang w:val="es-ES"/>
              </w:rPr>
              <w:t>áquinas herramientas de “</w:t>
            </w:r>
            <w:r w:rsidRPr="00E75AEC">
              <w:rPr>
                <w:rFonts w:eastAsiaTheme="minorHAnsi" w:hint="eastAsia"/>
                <w:sz w:val="18"/>
                <w:szCs w:val="20"/>
                <w:lang w:val="es-ES"/>
              </w:rPr>
              <w:t>CNC</w:t>
            </w:r>
            <w:r w:rsidRPr="00E75AEC">
              <w:rPr>
                <w:rFonts w:eastAsiaTheme="minorHAnsi"/>
                <w:sz w:val="18"/>
                <w:szCs w:val="20"/>
                <w:lang w:val="es-ES"/>
              </w:rPr>
              <w:t>”</w:t>
            </w:r>
          </w:p>
        </w:tc>
      </w:tr>
      <w:tr w:rsidR="00AF2115" w:rsidRPr="00E75AEC" w:rsidTr="00AF2115">
        <w:trPr>
          <w:trHeight w:val="196"/>
        </w:trPr>
        <w:tc>
          <w:tcPr>
            <w:tcW w:w="1148" w:type="pct"/>
            <w:vMerge/>
            <w:vAlign w:val="center"/>
          </w:tcPr>
          <w:p w:rsidR="00AF2115" w:rsidRPr="00273EB4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E75AEC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E75AEC">
              <w:rPr>
                <w:rFonts w:asciiTheme="minorHAnsi" w:eastAsiaTheme="minorHAnsi" w:hAnsiTheme="minorHAnsi"/>
                <w:lang w:val="es-ES"/>
              </w:rPr>
              <w:t>2) Comprensión y prácticas del proceso de soldadura</w:t>
            </w:r>
          </w:p>
        </w:tc>
      </w:tr>
      <w:tr w:rsidR="00AF2115" w:rsidRPr="00273EB4" w:rsidTr="00AF2115">
        <w:trPr>
          <w:trHeight w:val="272"/>
        </w:trPr>
        <w:tc>
          <w:tcPr>
            <w:tcW w:w="1148" w:type="pct"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273EB4">
              <w:rPr>
                <w:rFonts w:eastAsiaTheme="minorHAnsi"/>
                <w:b/>
                <w:szCs w:val="20"/>
              </w:rPr>
              <w:t xml:space="preserve">D. </w:t>
            </w:r>
            <w:r>
              <w:rPr>
                <w:rFonts w:eastAsiaTheme="minorHAnsi" w:hint="eastAsia"/>
                <w:b/>
                <w:szCs w:val="20"/>
              </w:rPr>
              <w:t>D</w:t>
            </w:r>
            <w:r w:rsidRPr="00E75AEC">
              <w:rPr>
                <w:rFonts w:eastAsiaTheme="minorHAnsi"/>
                <w:b/>
                <w:szCs w:val="20"/>
              </w:rPr>
              <w:t>ibujo mecánico</w:t>
            </w:r>
          </w:p>
        </w:tc>
        <w:tc>
          <w:tcPr>
            <w:tcW w:w="2839" w:type="pct"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D</w:t>
            </w:r>
            <w:r w:rsidRPr="00E75AEC">
              <w:rPr>
                <w:rFonts w:eastAsiaTheme="minorHAnsi"/>
                <w:szCs w:val="20"/>
              </w:rPr>
              <w:t>ibujo mecánico</w:t>
            </w:r>
            <w:r w:rsidRPr="00273EB4">
              <w:rPr>
                <w:rFonts w:eastAsiaTheme="minorHAnsi" w:hint="eastAsia"/>
                <w:szCs w:val="20"/>
              </w:rPr>
              <w:t>, Auto CAD</w:t>
            </w:r>
          </w:p>
        </w:tc>
      </w:tr>
    </w:tbl>
    <w:p w:rsidR="00AF2115" w:rsidRDefault="00AF2115" w:rsidP="00AF2115"/>
    <w:p w:rsidR="009245B6" w:rsidRDefault="007E2EFA" w:rsidP="00AF2115">
      <w:pPr>
        <w:rPr>
          <w:b/>
          <w:sz w:val="22"/>
        </w:rPr>
      </w:pPr>
      <w:r>
        <w:rPr>
          <w:rFonts w:hint="eastAsia"/>
          <w:b/>
          <w:sz w:val="22"/>
        </w:rPr>
        <w:t>6</w:t>
      </w:r>
      <w:r w:rsidR="009245B6">
        <w:rPr>
          <w:rFonts w:hint="eastAsia"/>
          <w:b/>
          <w:sz w:val="22"/>
        </w:rPr>
        <w:t>.</w:t>
      </w:r>
      <w:r w:rsidR="009245B6"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Fisioterapia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5592"/>
      </w:tblGrid>
      <w:tr w:rsidR="00AF2115" w:rsidRPr="009726F4" w:rsidTr="00AF2115">
        <w:trPr>
          <w:cantSplit/>
          <w:trHeight w:val="318"/>
        </w:trPr>
        <w:tc>
          <w:tcPr>
            <w:tcW w:w="1419" w:type="pct"/>
            <w:shd w:val="clear" w:color="auto" w:fill="auto"/>
            <w:vAlign w:val="center"/>
          </w:tcPr>
          <w:p w:rsidR="00AF2115" w:rsidRPr="009726F4" w:rsidRDefault="00AF2115" w:rsidP="00AF2115">
            <w:pPr>
              <w:jc w:val="center"/>
              <w:rPr>
                <w:b/>
                <w:szCs w:val="20"/>
                <w:lang w:val="es-ES"/>
              </w:rPr>
            </w:pPr>
            <w:r w:rsidRPr="009726F4">
              <w:rPr>
                <w:b/>
                <w:szCs w:val="20"/>
                <w:lang w:val="es-ES"/>
              </w:rPr>
              <w:t>Categoría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AF2115" w:rsidRPr="009726F4" w:rsidRDefault="00AF2115" w:rsidP="00AF2115">
            <w:pPr>
              <w:jc w:val="center"/>
              <w:rPr>
                <w:b/>
                <w:szCs w:val="20"/>
                <w:lang w:val="es-ES"/>
              </w:rPr>
            </w:pPr>
            <w:r w:rsidRPr="009726F4">
              <w:rPr>
                <w:b/>
                <w:szCs w:val="20"/>
                <w:lang w:val="es-ES"/>
              </w:rPr>
              <w:t>Subcategoría</w:t>
            </w:r>
          </w:p>
        </w:tc>
      </w:tr>
      <w:tr w:rsidR="00AF2115" w:rsidRPr="009726F4" w:rsidTr="00AF2115">
        <w:trPr>
          <w:trHeight w:val="212"/>
        </w:trPr>
        <w:tc>
          <w:tcPr>
            <w:tcW w:w="1419" w:type="pct"/>
            <w:vMerge w:val="restart"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9726F4">
              <w:rPr>
                <w:rFonts w:eastAsiaTheme="minorHAnsi"/>
                <w:b/>
                <w:szCs w:val="20"/>
                <w:lang w:val="es-ES"/>
              </w:rPr>
              <w:t>A. Fisioterapia musculoesquelética</w:t>
            </w: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 xml:space="preserve">1) </w:t>
            </w:r>
            <w:r w:rsidRPr="009726F4">
              <w:rPr>
                <w:rFonts w:eastAsiaTheme="minorHAnsi"/>
                <w:color w:val="000000"/>
                <w:sz w:val="18"/>
                <w:szCs w:val="20"/>
                <w:lang w:val="es-ES"/>
              </w:rPr>
              <w:t>Gestión de crónica enfermedad musculoesquelética</w:t>
            </w:r>
          </w:p>
        </w:tc>
      </w:tr>
      <w:tr w:rsidR="00AF2115" w:rsidRPr="009726F4" w:rsidTr="00AF2115">
        <w:trPr>
          <w:trHeight w:val="360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pStyle w:val="a4"/>
              <w:rPr>
                <w:rFonts w:asciiTheme="minorHAnsi" w:eastAsiaTheme="minorHAnsi" w:hAnsiTheme="minorHAnsi"/>
                <w:b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9726F4">
              <w:rPr>
                <w:rFonts w:asciiTheme="minorHAnsi" w:eastAsiaTheme="minorHAnsi" w:hAnsiTheme="minorHAnsi"/>
                <w:lang w:val="es-ES"/>
              </w:rPr>
              <w:t>2) Fisioterapia deportiva</w:t>
            </w:r>
          </w:p>
        </w:tc>
      </w:tr>
      <w:tr w:rsidR="00AF2115" w:rsidRPr="009726F4" w:rsidTr="00AF2115">
        <w:trPr>
          <w:trHeight w:val="60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 xml:space="preserve">3) </w:t>
            </w:r>
            <w:r w:rsidRPr="009726F4">
              <w:rPr>
                <w:rFonts w:eastAsiaTheme="minorHAnsi"/>
                <w:lang w:val="es-ES"/>
              </w:rPr>
              <w:t>Fisioterapia</w:t>
            </w: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 xml:space="preserve"> obstétrica</w:t>
            </w:r>
          </w:p>
        </w:tc>
      </w:tr>
      <w:tr w:rsidR="00AF2115" w:rsidRPr="009726F4" w:rsidTr="00AF2115">
        <w:trPr>
          <w:trHeight w:val="198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pStyle w:val="a4"/>
              <w:shd w:val="clear" w:color="auto" w:fill="FFFFFF"/>
              <w:spacing w:line="160" w:lineRule="atLeast"/>
              <w:rPr>
                <w:rFonts w:asciiTheme="minorHAnsi" w:eastAsiaTheme="minorHAnsi" w:hAnsiTheme="minorHAnsi"/>
                <w:lang w:val="es-ES"/>
              </w:rPr>
            </w:pPr>
            <w:r w:rsidRPr="009726F4">
              <w:rPr>
                <w:rFonts w:asciiTheme="minorHAnsi" w:eastAsiaTheme="minorHAnsi" w:hAnsiTheme="minorHAnsi"/>
                <w:sz w:val="18"/>
                <w:lang w:val="es-ES"/>
              </w:rPr>
              <w:t>4) Fisioterapia después de la cirugía musculoesquelética</w:t>
            </w:r>
          </w:p>
        </w:tc>
      </w:tr>
      <w:tr w:rsidR="00AF2115" w:rsidRPr="009726F4" w:rsidTr="00AF2115">
        <w:trPr>
          <w:trHeight w:val="20"/>
        </w:trPr>
        <w:tc>
          <w:tcPr>
            <w:tcW w:w="1419" w:type="pct"/>
            <w:vMerge w:val="restart"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9726F4">
              <w:rPr>
                <w:rFonts w:eastAsiaTheme="minorHAnsi"/>
                <w:b/>
                <w:szCs w:val="20"/>
                <w:lang w:val="es-ES"/>
              </w:rPr>
              <w:t>B. Fisioterapia neurológica</w:t>
            </w: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>1) Gestión de enfermedades neurológicas de adultos</w:t>
            </w:r>
          </w:p>
        </w:tc>
      </w:tr>
      <w:tr w:rsidR="00AF2115" w:rsidRPr="009726F4" w:rsidTr="00AF2115">
        <w:trPr>
          <w:trHeight w:val="196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pStyle w:val="a4"/>
              <w:rPr>
                <w:rFonts w:asciiTheme="minorHAnsi" w:eastAsiaTheme="minorHAnsi" w:hAnsiTheme="minorHAnsi"/>
                <w:b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9726F4">
              <w:rPr>
                <w:rFonts w:asciiTheme="minorHAnsi" w:eastAsiaTheme="minorHAnsi" w:hAnsiTheme="minorHAnsi"/>
                <w:sz w:val="18"/>
                <w:lang w:val="es-ES"/>
              </w:rPr>
              <w:t>2) Gestión de enfermedades neurológicas de la infancia</w:t>
            </w:r>
          </w:p>
        </w:tc>
      </w:tr>
      <w:tr w:rsidR="00AF2115" w:rsidRPr="009726F4" w:rsidTr="00AF2115">
        <w:trPr>
          <w:trHeight w:val="170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 w:val="16"/>
                <w:szCs w:val="20"/>
                <w:lang w:val="es-ES"/>
              </w:rPr>
              <w:t>3) Gestión de enfermedades por lesión de la médula espinal</w:t>
            </w:r>
          </w:p>
        </w:tc>
      </w:tr>
      <w:tr w:rsidR="00AF2115" w:rsidRPr="009726F4" w:rsidTr="00AF2115">
        <w:trPr>
          <w:trHeight w:val="268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9726F4">
              <w:rPr>
                <w:rFonts w:asciiTheme="minorHAnsi" w:eastAsiaTheme="minorHAnsi" w:hAnsiTheme="minorHAnsi"/>
                <w:lang w:val="es-ES"/>
              </w:rPr>
              <w:t>4) Fisioterapia acuática</w:t>
            </w:r>
          </w:p>
        </w:tc>
      </w:tr>
      <w:tr w:rsidR="00AF2115" w:rsidRPr="009726F4" w:rsidTr="00AF2115">
        <w:trPr>
          <w:trHeight w:val="172"/>
        </w:trPr>
        <w:tc>
          <w:tcPr>
            <w:tcW w:w="1419" w:type="pct"/>
            <w:vMerge w:val="restart"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9726F4">
              <w:rPr>
                <w:rFonts w:eastAsiaTheme="minorHAnsi"/>
                <w:b/>
                <w:szCs w:val="20"/>
                <w:lang w:val="es-ES"/>
              </w:rPr>
              <w:lastRenderedPageBreak/>
              <w:t>C. Fisioterapia cardiopulmonar</w:t>
            </w: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>1) Rehabilitación cardiaca</w:t>
            </w:r>
          </w:p>
        </w:tc>
      </w:tr>
      <w:tr w:rsidR="00AF2115" w:rsidRPr="009726F4" w:rsidTr="00AF2115">
        <w:trPr>
          <w:trHeight w:val="264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9726F4">
              <w:rPr>
                <w:rFonts w:asciiTheme="minorHAnsi" w:eastAsiaTheme="minorHAnsi" w:hAnsiTheme="minorHAnsi"/>
                <w:lang w:val="es-ES"/>
              </w:rPr>
              <w:t>2) Gestión de enfermedades vasculares</w:t>
            </w:r>
          </w:p>
        </w:tc>
      </w:tr>
      <w:tr w:rsidR="00AF2115" w:rsidRPr="009726F4" w:rsidTr="00AF2115">
        <w:trPr>
          <w:trHeight w:val="264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 xml:space="preserve">3) </w:t>
            </w:r>
            <w:r>
              <w:rPr>
                <w:rFonts w:eastAsiaTheme="minorHAnsi"/>
                <w:color w:val="000000"/>
                <w:szCs w:val="20"/>
                <w:lang w:val="es-ES"/>
              </w:rPr>
              <w:t>Gestión de enfermedades p</w:t>
            </w: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>ulmonar</w:t>
            </w:r>
            <w:r>
              <w:rPr>
                <w:rFonts w:eastAsiaTheme="minorHAnsi"/>
                <w:color w:val="000000"/>
                <w:szCs w:val="20"/>
                <w:lang w:val="es-ES"/>
              </w:rPr>
              <w:t>es</w:t>
            </w:r>
          </w:p>
        </w:tc>
      </w:tr>
      <w:tr w:rsidR="00AF2115" w:rsidRPr="009726F4" w:rsidTr="00AF2115">
        <w:trPr>
          <w:trHeight w:val="264"/>
        </w:trPr>
        <w:tc>
          <w:tcPr>
            <w:tcW w:w="1419" w:type="pct"/>
            <w:vMerge w:val="restart"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9726F4">
              <w:rPr>
                <w:rFonts w:eastAsiaTheme="minorHAnsi"/>
                <w:b/>
                <w:szCs w:val="20"/>
                <w:lang w:val="es-ES"/>
              </w:rPr>
              <w:t>D. Fisioterapia de la piel</w:t>
            </w: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 w:val="16"/>
                <w:szCs w:val="20"/>
                <w:lang w:val="es-ES"/>
              </w:rPr>
              <w:t xml:space="preserve">1) Gestión de </w:t>
            </w:r>
            <w:r w:rsidRPr="009726F4">
              <w:rPr>
                <w:rFonts w:eastAsiaTheme="minorHAnsi" w:hint="eastAsia"/>
                <w:color w:val="000000"/>
                <w:sz w:val="16"/>
                <w:szCs w:val="20"/>
                <w:lang w:val="es-ES"/>
              </w:rPr>
              <w:t>ú</w:t>
            </w:r>
            <w:r w:rsidRPr="009726F4">
              <w:rPr>
                <w:rFonts w:eastAsiaTheme="minorHAnsi"/>
                <w:color w:val="000000"/>
                <w:sz w:val="16"/>
                <w:szCs w:val="20"/>
                <w:lang w:val="es-ES"/>
              </w:rPr>
              <w:t>lceras por presión, heridas, quemaduras, congelaciones</w:t>
            </w:r>
          </w:p>
        </w:tc>
      </w:tr>
      <w:tr w:rsidR="00AF2115" w:rsidRPr="009726F4" w:rsidTr="00AF2115">
        <w:trPr>
          <w:trHeight w:val="264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 w:val="16"/>
                <w:szCs w:val="20"/>
                <w:lang w:val="es-ES"/>
              </w:rPr>
              <w:t>2) Otras enfermedades de la piel (psoriasis, herpes, pie de atleta, vitiligo)</w:t>
            </w:r>
          </w:p>
        </w:tc>
      </w:tr>
      <w:tr w:rsidR="00AF2115" w:rsidRPr="009726F4" w:rsidTr="00AF2115">
        <w:trPr>
          <w:trHeight w:val="264"/>
        </w:trPr>
        <w:tc>
          <w:tcPr>
            <w:tcW w:w="1419" w:type="pct"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9726F4">
              <w:rPr>
                <w:rFonts w:eastAsiaTheme="minorHAnsi"/>
                <w:b/>
                <w:szCs w:val="20"/>
                <w:lang w:val="es-ES"/>
              </w:rPr>
              <w:t xml:space="preserve">E. </w:t>
            </w:r>
            <w:r w:rsidRPr="009726F4">
              <w:rPr>
                <w:rFonts w:eastAsiaTheme="minorHAnsi"/>
                <w:b/>
                <w:sz w:val="18"/>
                <w:szCs w:val="20"/>
                <w:lang w:val="es-ES"/>
              </w:rPr>
              <w:t>Gestión de enfermedades crónicas e incurables</w:t>
            </w: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>obesidad, diabetes, hipertensión arterial</w:t>
            </w:r>
          </w:p>
        </w:tc>
      </w:tr>
    </w:tbl>
    <w:p w:rsidR="00AF2115" w:rsidRDefault="00AF2115" w:rsidP="00AF2115"/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7.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Educación artística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AF2115" w:rsidRPr="00BF2D62" w:rsidTr="00AF2115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DE551A" w:rsidTr="00AF2115">
        <w:trPr>
          <w:trHeight w:val="144"/>
        </w:trPr>
        <w:tc>
          <w:tcPr>
            <w:tcW w:w="1148" w:type="pct"/>
            <w:vMerge w:val="restart"/>
            <w:vAlign w:val="center"/>
          </w:tcPr>
          <w:p w:rsidR="00AF2115" w:rsidRPr="00DE551A" w:rsidRDefault="00AF2115" w:rsidP="00AF2115">
            <w:pPr>
              <w:pStyle w:val="a8"/>
              <w:numPr>
                <w:ilvl w:val="0"/>
                <w:numId w:val="1"/>
              </w:numPr>
              <w:ind w:leftChars="0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Para los</w:t>
            </w:r>
            <w:r w:rsidRPr="00DE551A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DE551A">
              <w:rPr>
                <w:rFonts w:eastAsiaTheme="minorHAnsi"/>
                <w:b/>
                <w:szCs w:val="20"/>
              </w:rPr>
              <w:t>estudiantes</w:t>
            </w:r>
          </w:p>
        </w:tc>
        <w:tc>
          <w:tcPr>
            <w:tcW w:w="2839" w:type="pct"/>
            <w:vAlign w:val="center"/>
          </w:tcPr>
          <w:p w:rsidR="00AF2115" w:rsidRPr="00DE551A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DE551A">
              <w:rPr>
                <w:rFonts w:eastAsiaTheme="minorHAnsi" w:hint="eastAsia"/>
                <w:szCs w:val="20"/>
                <w:lang w:val="es-ES"/>
              </w:rPr>
              <w:t>M</w:t>
            </w:r>
            <w:r w:rsidRPr="00DE551A">
              <w:rPr>
                <w:rFonts w:eastAsiaTheme="minorHAnsi"/>
                <w:szCs w:val="20"/>
                <w:lang w:val="es-ES"/>
              </w:rPr>
              <w:t xml:space="preserve">étodo de expresión </w:t>
            </w:r>
            <w:r w:rsidRPr="00DE551A">
              <w:rPr>
                <w:rFonts w:eastAsiaTheme="minorHAnsi" w:hint="eastAsia"/>
                <w:szCs w:val="20"/>
                <w:lang w:val="es-ES"/>
              </w:rPr>
              <w:t xml:space="preserve">de </w:t>
            </w:r>
            <w:r w:rsidRPr="00DE551A">
              <w:rPr>
                <w:rFonts w:eastAsiaTheme="minorHAnsi"/>
                <w:szCs w:val="20"/>
                <w:lang w:val="es-ES"/>
              </w:rPr>
              <w:t>idea</w:t>
            </w:r>
          </w:p>
        </w:tc>
      </w:tr>
      <w:tr w:rsidR="00AF2115" w:rsidRPr="00B055E8" w:rsidTr="00AF2115">
        <w:trPr>
          <w:trHeight w:val="144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rPr>
                <w:rFonts w:eastAsiaTheme="minorHAnsi"/>
                <w:szCs w:val="20"/>
              </w:rPr>
            </w:pPr>
            <w:r w:rsidRPr="00DE551A">
              <w:rPr>
                <w:rFonts w:eastAsiaTheme="minorHAnsi"/>
                <w:szCs w:val="20"/>
              </w:rPr>
              <w:t>Arte basura</w:t>
            </w:r>
          </w:p>
        </w:tc>
      </w:tr>
      <w:tr w:rsidR="00AF2115" w:rsidRPr="00B055E8" w:rsidTr="00AF2115">
        <w:trPr>
          <w:trHeight w:val="42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>
              <w:rPr>
                <w:rStyle w:val="hps"/>
                <w:rFonts w:asciiTheme="minorHAnsi" w:eastAsiaTheme="minorHAnsi" w:hAnsiTheme="minorHAnsi" w:cs="Arial" w:hint="eastAsia"/>
                <w:color w:val="222222"/>
                <w:lang w:val="es-ES"/>
              </w:rPr>
              <w:t>O</w:t>
            </w:r>
            <w:r w:rsidRPr="00DE551A">
              <w:rPr>
                <w:rStyle w:val="hps"/>
                <w:rFonts w:asciiTheme="minorHAnsi" w:eastAsiaTheme="minorHAnsi" w:hAnsiTheme="minorHAnsi" w:cs="Arial"/>
                <w:color w:val="222222"/>
                <w:lang w:val="es-ES"/>
              </w:rPr>
              <w:t>rigami</w:t>
            </w:r>
            <w:r w:rsidRPr="00B055E8">
              <w:rPr>
                <w:rFonts w:asciiTheme="minorHAnsi" w:eastAsiaTheme="minorHAnsi" w:hAnsiTheme="minorHAnsi" w:hint="eastAsia"/>
              </w:rPr>
              <w:t xml:space="preserve"> (</w:t>
            </w:r>
            <w:r>
              <w:rPr>
                <w:rFonts w:asciiTheme="minorHAnsi" w:eastAsiaTheme="minorHAnsi" w:hAnsiTheme="minorHAnsi" w:hint="eastAsia"/>
              </w:rPr>
              <w:t>Arte de papel</w:t>
            </w:r>
            <w:r w:rsidRPr="00B055E8">
              <w:rPr>
                <w:rFonts w:asciiTheme="minorHAnsi" w:eastAsiaTheme="minorHAnsi" w:hAnsiTheme="minorHAnsi" w:hint="eastAsia"/>
              </w:rPr>
              <w:t>)</w:t>
            </w:r>
          </w:p>
        </w:tc>
      </w:tr>
      <w:tr w:rsidR="00AF2115" w:rsidRPr="00275481" w:rsidTr="00AF2115">
        <w:trPr>
          <w:trHeight w:val="37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275481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275481">
              <w:rPr>
                <w:rFonts w:asciiTheme="minorHAnsi" w:eastAsiaTheme="minorHAnsi" w:hAnsiTheme="minorHAnsi" w:hint="eastAsia"/>
                <w:lang w:val="es-ES"/>
              </w:rPr>
              <w:t>Expresi</w:t>
            </w:r>
            <w:r>
              <w:rPr>
                <w:rFonts w:asciiTheme="minorHAnsi" w:eastAsiaTheme="minorHAnsi" w:hAnsiTheme="minorHAnsi"/>
                <w:lang w:val="es-ES"/>
              </w:rPr>
              <w:t>ón artística (T</w:t>
            </w:r>
            <w:r w:rsidRPr="00DE551A">
              <w:rPr>
                <w:rFonts w:asciiTheme="minorHAnsi" w:eastAsiaTheme="minorHAnsi" w:hAnsiTheme="minorHAnsi"/>
                <w:lang w:val="es-ES"/>
              </w:rPr>
              <w:t>écnica</w:t>
            </w:r>
            <w:r>
              <w:rPr>
                <w:rFonts w:asciiTheme="minorHAnsi" w:eastAsiaTheme="minorHAnsi" w:hAnsiTheme="minorHAnsi"/>
                <w:lang w:val="es-ES"/>
              </w:rPr>
              <w:t>s de</w:t>
            </w:r>
            <w:r w:rsidRPr="00DE551A">
              <w:rPr>
                <w:rFonts w:asciiTheme="minorHAnsi" w:eastAsiaTheme="minorHAnsi" w:hAnsiTheme="minorHAnsi"/>
                <w:lang w:val="es-ES"/>
              </w:rPr>
              <w:t xml:space="preserve"> dibujo de acuerdo con una variedad de materiales</w:t>
            </w:r>
            <w:r w:rsidRPr="00275481">
              <w:rPr>
                <w:rFonts w:asciiTheme="minorHAnsi" w:eastAsiaTheme="minorHAnsi" w:hAnsiTheme="minorHAnsi" w:hint="eastAsia"/>
                <w:lang w:val="es-ES"/>
              </w:rPr>
              <w:t>)</w:t>
            </w:r>
          </w:p>
        </w:tc>
      </w:tr>
      <w:tr w:rsidR="00AF2115" w:rsidRPr="00B055E8" w:rsidTr="00AF2115">
        <w:trPr>
          <w:trHeight w:val="37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</w:t>
            </w:r>
            <w:r w:rsidRPr="00994E9F">
              <w:rPr>
                <w:rFonts w:asciiTheme="minorHAnsi" w:eastAsiaTheme="minorHAnsi" w:hAnsiTheme="minorHAnsi"/>
              </w:rPr>
              <w:t>rtesanía de arcilla</w:t>
            </w:r>
          </w:p>
        </w:tc>
      </w:tr>
      <w:tr w:rsidR="00AF2115" w:rsidRPr="00B055E8" w:rsidTr="00AF2115">
        <w:trPr>
          <w:trHeight w:val="37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 w:rsidRPr="00994E9F">
              <w:rPr>
                <w:rFonts w:asciiTheme="minorHAnsi" w:eastAsiaTheme="minorHAnsi" w:hAnsiTheme="minorHAnsi"/>
              </w:rPr>
              <w:t>Arteterapia</w:t>
            </w:r>
          </w:p>
        </w:tc>
      </w:tr>
      <w:tr w:rsidR="00AF2115" w:rsidRPr="00B055E8" w:rsidTr="00AF2115">
        <w:trPr>
          <w:trHeight w:val="37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</w:t>
            </w:r>
            <w:r w:rsidRPr="00994E9F">
              <w:rPr>
                <w:rFonts w:asciiTheme="minorHAnsi" w:eastAsiaTheme="minorHAnsi" w:hAnsiTheme="minorHAnsi"/>
              </w:rPr>
              <w:t>intura mural</w:t>
            </w:r>
          </w:p>
        </w:tc>
      </w:tr>
      <w:tr w:rsidR="00AF2115" w:rsidRPr="00B055E8" w:rsidTr="00AF2115">
        <w:trPr>
          <w:trHeight w:val="37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 w:rsidRPr="00994E9F">
              <w:rPr>
                <w:rFonts w:asciiTheme="minorHAnsi" w:eastAsiaTheme="minorHAnsi" w:hAnsiTheme="minorHAnsi"/>
              </w:rPr>
              <w:t>Arte de tiza</w:t>
            </w:r>
          </w:p>
        </w:tc>
      </w:tr>
      <w:tr w:rsidR="00AF2115" w:rsidRPr="00B055E8" w:rsidTr="00AF2115">
        <w:trPr>
          <w:trHeight w:val="37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 w:rsidRPr="00693E0B">
              <w:rPr>
                <w:rFonts w:asciiTheme="minorHAnsi" w:eastAsiaTheme="minorHAnsi" w:hAnsiTheme="minorHAnsi"/>
              </w:rPr>
              <w:t>Arte del globo</w:t>
            </w:r>
          </w:p>
        </w:tc>
      </w:tr>
      <w:tr w:rsidR="00AF2115" w:rsidRPr="00B055E8" w:rsidTr="00AF2115">
        <w:trPr>
          <w:trHeight w:val="37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 w:rsidRPr="00693E0B">
              <w:rPr>
                <w:rFonts w:asciiTheme="minorHAnsi" w:eastAsiaTheme="minorHAnsi" w:hAnsiTheme="minorHAnsi"/>
              </w:rPr>
              <w:t>Serigrafía</w:t>
            </w:r>
          </w:p>
        </w:tc>
      </w:tr>
      <w:tr w:rsidR="00AF2115" w:rsidRPr="00B055E8" w:rsidTr="00AF2115">
        <w:trPr>
          <w:trHeight w:val="60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rPr>
                <w:rFonts w:eastAsiaTheme="minorHAnsi" w:cs="굴림"/>
                <w:color w:val="000000"/>
                <w:szCs w:val="20"/>
              </w:rPr>
            </w:pPr>
            <w:r>
              <w:rPr>
                <w:rFonts w:eastAsiaTheme="minorHAnsi"/>
                <w:szCs w:val="20"/>
              </w:rPr>
              <w:t>G</w:t>
            </w:r>
            <w:r w:rsidRPr="00693E0B">
              <w:rPr>
                <w:rFonts w:eastAsiaTheme="minorHAnsi"/>
                <w:szCs w:val="20"/>
              </w:rPr>
              <w:t>rabado</w:t>
            </w:r>
          </w:p>
        </w:tc>
      </w:tr>
      <w:tr w:rsidR="00AF2115" w:rsidRPr="00B055E8" w:rsidTr="00AF2115">
        <w:trPr>
          <w:trHeight w:val="198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spacing w:line="160" w:lineRule="atLeast"/>
              <w:rPr>
                <w:rFonts w:asciiTheme="minorHAnsi" w:eastAsiaTheme="minorHAnsi" w:hAnsiTheme="minorHAnsi"/>
              </w:rPr>
            </w:pPr>
            <w:r w:rsidRPr="00693E0B">
              <w:rPr>
                <w:rFonts w:asciiTheme="minorHAnsi" w:eastAsiaTheme="minorHAnsi" w:hAnsiTheme="minorHAnsi"/>
              </w:rPr>
              <w:t>Retrato (caricatura)</w:t>
            </w:r>
          </w:p>
        </w:tc>
      </w:tr>
      <w:tr w:rsidR="00AF2115" w:rsidRPr="00693E0B" w:rsidTr="00AF2115">
        <w:trPr>
          <w:trHeight w:val="20"/>
        </w:trPr>
        <w:tc>
          <w:tcPr>
            <w:tcW w:w="1148" w:type="pct"/>
            <w:vMerge w:val="restart"/>
            <w:vAlign w:val="center"/>
          </w:tcPr>
          <w:p w:rsidR="00AF2115" w:rsidRPr="00B055E8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B055E8">
              <w:rPr>
                <w:rFonts w:eastAsiaTheme="minorHAnsi" w:hint="eastAsia"/>
                <w:b/>
                <w:szCs w:val="20"/>
              </w:rPr>
              <w:t xml:space="preserve">B. </w:t>
            </w:r>
            <w:r>
              <w:rPr>
                <w:rFonts w:eastAsiaTheme="minorHAnsi" w:hint="eastAsia"/>
                <w:b/>
                <w:szCs w:val="20"/>
              </w:rPr>
              <w:t>Para los profesores</w:t>
            </w:r>
          </w:p>
        </w:tc>
        <w:tc>
          <w:tcPr>
            <w:tcW w:w="2839" w:type="pct"/>
            <w:vAlign w:val="center"/>
          </w:tcPr>
          <w:p w:rsidR="00AF2115" w:rsidRPr="00693E0B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693E0B">
              <w:rPr>
                <w:rFonts w:eastAsiaTheme="minorHAnsi"/>
                <w:szCs w:val="20"/>
                <w:lang w:val="es-ES"/>
              </w:rPr>
              <w:t>Producción de materiales de arte</w:t>
            </w:r>
          </w:p>
        </w:tc>
      </w:tr>
      <w:tr w:rsidR="00AF2115" w:rsidRPr="00B055E8" w:rsidTr="00AF2115">
        <w:trPr>
          <w:trHeight w:val="144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M</w:t>
            </w:r>
            <w:r w:rsidRPr="00693E0B">
              <w:rPr>
                <w:rFonts w:asciiTheme="minorHAnsi" w:eastAsiaTheme="minorHAnsi" w:hAnsiTheme="minorHAnsi"/>
              </w:rPr>
              <w:t>étodos pedagógicos del arte</w:t>
            </w:r>
          </w:p>
        </w:tc>
      </w:tr>
      <w:tr w:rsidR="00AF2115" w:rsidRPr="00693E0B" w:rsidTr="00AF2115">
        <w:trPr>
          <w:trHeight w:val="144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693E0B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693E0B">
              <w:rPr>
                <w:rFonts w:asciiTheme="minorHAnsi" w:eastAsiaTheme="minorHAnsi" w:hAnsiTheme="minorHAnsi"/>
                <w:lang w:val="es-ES"/>
              </w:rPr>
              <w:t xml:space="preserve">Desarrollo del </w:t>
            </w:r>
            <w:r w:rsidRPr="00693E0B">
              <w:rPr>
                <w:rFonts w:asciiTheme="minorHAnsi" w:eastAsiaTheme="minorHAnsi" w:hAnsiTheme="minorHAnsi" w:hint="eastAsia"/>
                <w:lang w:val="es-ES"/>
              </w:rPr>
              <w:t>c</w:t>
            </w:r>
            <w:r w:rsidRPr="00693E0B">
              <w:rPr>
                <w:rFonts w:asciiTheme="minorHAnsi" w:eastAsiaTheme="minorHAnsi" w:hAnsiTheme="minorHAnsi"/>
                <w:lang w:val="es-ES"/>
              </w:rPr>
              <w:t xml:space="preserve">urrículo </w:t>
            </w:r>
            <w:r w:rsidRPr="00693E0B">
              <w:rPr>
                <w:rFonts w:asciiTheme="minorHAnsi" w:eastAsiaTheme="minorHAnsi" w:hAnsiTheme="minorHAnsi" w:hint="eastAsia"/>
                <w:lang w:val="es-ES"/>
              </w:rPr>
              <w:t>de a</w:t>
            </w:r>
            <w:r w:rsidRPr="00693E0B">
              <w:rPr>
                <w:rFonts w:asciiTheme="minorHAnsi" w:eastAsiaTheme="minorHAnsi" w:hAnsiTheme="minorHAnsi"/>
                <w:lang w:val="es-ES"/>
              </w:rPr>
              <w:t>rte</w:t>
            </w:r>
          </w:p>
        </w:tc>
      </w:tr>
      <w:tr w:rsidR="00AF2115" w:rsidRPr="00B055E8" w:rsidTr="00AF2115">
        <w:trPr>
          <w:trHeight w:val="170"/>
        </w:trPr>
        <w:tc>
          <w:tcPr>
            <w:tcW w:w="1148" w:type="pct"/>
            <w:vMerge w:val="restart"/>
            <w:vAlign w:val="center"/>
          </w:tcPr>
          <w:p w:rsidR="00AF2115" w:rsidRPr="00693E0B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693E0B">
              <w:rPr>
                <w:rFonts w:eastAsiaTheme="minorHAnsi" w:hint="eastAsia"/>
                <w:b/>
                <w:szCs w:val="20"/>
                <w:lang w:val="es-ES"/>
              </w:rPr>
              <w:t xml:space="preserve">C. Para el </w:t>
            </w:r>
            <w:r w:rsidRPr="00693E0B">
              <w:rPr>
                <w:rFonts w:eastAsiaTheme="minorHAnsi"/>
                <w:b/>
                <w:szCs w:val="20"/>
                <w:lang w:val="es-ES"/>
              </w:rPr>
              <w:t>público general</w:t>
            </w: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rPr>
                <w:rFonts w:eastAsiaTheme="minorHAnsi" w:cs="굴림"/>
                <w:color w:val="000000"/>
                <w:szCs w:val="20"/>
              </w:rPr>
            </w:pPr>
            <w:r>
              <w:rPr>
                <w:rFonts w:eastAsiaTheme="minorHAnsi" w:hint="eastAsia"/>
                <w:szCs w:val="20"/>
              </w:rPr>
              <w:t>Educaci</w:t>
            </w:r>
            <w:r>
              <w:rPr>
                <w:rFonts w:eastAsiaTheme="minorHAnsi"/>
                <w:szCs w:val="20"/>
                <w:lang w:val="es-ES"/>
              </w:rPr>
              <w:t xml:space="preserve">ón sobre </w:t>
            </w:r>
            <w:r w:rsidRPr="00693E0B">
              <w:rPr>
                <w:rFonts w:eastAsiaTheme="minorHAnsi"/>
                <w:szCs w:val="20"/>
              </w:rPr>
              <w:t>emprendimientos artísticos</w:t>
            </w:r>
          </w:p>
        </w:tc>
      </w:tr>
      <w:tr w:rsidR="00AF2115" w:rsidRPr="00A15666" w:rsidTr="00AF2115">
        <w:trPr>
          <w:trHeight w:val="268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A15666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>
              <w:rPr>
                <w:rFonts w:asciiTheme="minorHAnsi" w:eastAsiaTheme="minorHAnsi" w:hAnsiTheme="minorHAnsi" w:hint="eastAsia"/>
                <w:lang w:val="es-ES"/>
              </w:rPr>
              <w:t>Producci</w:t>
            </w:r>
            <w:r>
              <w:rPr>
                <w:rFonts w:asciiTheme="minorHAnsi" w:eastAsiaTheme="minorHAnsi" w:hAnsiTheme="minorHAnsi"/>
                <w:lang w:val="es-ES"/>
              </w:rPr>
              <w:t>ón de o</w:t>
            </w:r>
            <w:r w:rsidRPr="00A15666">
              <w:rPr>
                <w:rFonts w:asciiTheme="minorHAnsi" w:eastAsiaTheme="minorHAnsi" w:hAnsiTheme="minorHAnsi"/>
                <w:lang w:val="es-ES"/>
              </w:rPr>
              <w:t>bjetos de la vida cotidiana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8.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Educación</w:t>
      </w:r>
      <w:r w:rsidR="00AF2115" w:rsidRPr="00AF2115">
        <w:rPr>
          <w:rFonts w:hint="eastAsia"/>
          <w:b/>
          <w:sz w:val="22"/>
          <w:lang w:val="es-ES"/>
        </w:rPr>
        <w:t xml:space="preserve"> en</w:t>
      </w:r>
      <w:r w:rsidR="00AF2115" w:rsidRPr="00AF2115">
        <w:rPr>
          <w:b/>
          <w:sz w:val="22"/>
          <w:lang w:val="es-ES"/>
        </w:rPr>
        <w:t xml:space="preserve"> estética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18"/>
        <w:gridCol w:w="6936"/>
      </w:tblGrid>
      <w:tr w:rsidR="00AF2115" w:rsidRPr="00BF2D62" w:rsidTr="00AF2115">
        <w:trPr>
          <w:cantSplit/>
          <w:trHeight w:val="318"/>
        </w:trPr>
        <w:tc>
          <w:tcPr>
            <w:tcW w:w="878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3175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13482C" w:rsidTr="00AF2115">
        <w:trPr>
          <w:trHeight w:val="212"/>
        </w:trPr>
        <w:tc>
          <w:tcPr>
            <w:tcW w:w="878" w:type="pct"/>
            <w:vMerge w:val="restart"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  <w:r w:rsidRPr="004A3AB1">
              <w:rPr>
                <w:b/>
                <w:szCs w:val="20"/>
              </w:rPr>
              <w:t xml:space="preserve">A. </w:t>
            </w:r>
            <w:r>
              <w:rPr>
                <w:rFonts w:hint="eastAsia"/>
                <w:b/>
                <w:szCs w:val="20"/>
              </w:rPr>
              <w:t>B</w:t>
            </w:r>
            <w:r w:rsidRPr="0077128C">
              <w:rPr>
                <w:b/>
                <w:szCs w:val="20"/>
              </w:rPr>
              <w:t>elleza del cabello</w:t>
            </w:r>
          </w:p>
        </w:tc>
        <w:tc>
          <w:tcPr>
            <w:tcW w:w="3175" w:type="pct"/>
            <w:vAlign w:val="center"/>
          </w:tcPr>
          <w:p w:rsidR="00AF2115" w:rsidRPr="0013482C" w:rsidRDefault="00AF2115" w:rsidP="00AF2115">
            <w:pPr>
              <w:rPr>
                <w:szCs w:val="20"/>
                <w:lang w:val="es-ES"/>
              </w:rPr>
            </w:pPr>
            <w:r w:rsidRPr="0013482C">
              <w:rPr>
                <w:sz w:val="16"/>
                <w:szCs w:val="20"/>
                <w:lang w:val="es-ES"/>
              </w:rPr>
              <w:t>1) Corte de pelo (una variedad de técnicas con</w:t>
            </w:r>
            <w:r w:rsidRPr="0013482C">
              <w:rPr>
                <w:rFonts w:hint="eastAsia"/>
                <w:sz w:val="16"/>
                <w:szCs w:val="20"/>
                <w:lang w:val="es-ES"/>
              </w:rPr>
              <w:t xml:space="preserve"> el uso de </w:t>
            </w:r>
            <w:r w:rsidRPr="0013482C">
              <w:rPr>
                <w:sz w:val="16"/>
                <w:szCs w:val="20"/>
                <w:lang w:val="es-ES"/>
              </w:rPr>
              <w:t>herramientas tales como tijeras</w:t>
            </w:r>
            <w:r w:rsidRPr="0013482C">
              <w:rPr>
                <w:rFonts w:hint="eastAsia"/>
                <w:sz w:val="16"/>
                <w:szCs w:val="20"/>
                <w:lang w:val="es-ES"/>
              </w:rPr>
              <w:t>,</w:t>
            </w:r>
            <w:r w:rsidRPr="0013482C">
              <w:rPr>
                <w:sz w:val="16"/>
                <w:szCs w:val="20"/>
                <w:lang w:val="es-ES"/>
              </w:rPr>
              <w:t xml:space="preserve"> máquinas de cortar</w:t>
            </w:r>
            <w:r w:rsidRPr="0013482C">
              <w:rPr>
                <w:rFonts w:hint="eastAsia"/>
                <w:sz w:val="16"/>
                <w:szCs w:val="20"/>
                <w:lang w:val="es-ES"/>
              </w:rPr>
              <w:t>, etc.</w:t>
            </w:r>
            <w:r w:rsidRPr="0013482C">
              <w:rPr>
                <w:sz w:val="16"/>
                <w:szCs w:val="20"/>
                <w:lang w:val="es-ES"/>
              </w:rPr>
              <w:t>)</w:t>
            </w:r>
          </w:p>
        </w:tc>
      </w:tr>
      <w:tr w:rsidR="00AF2115" w:rsidRPr="0013482C" w:rsidTr="00AF2115">
        <w:trPr>
          <w:trHeight w:val="203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13482C" w:rsidRDefault="00AF2115" w:rsidP="00AF2115">
            <w:pPr>
              <w:rPr>
                <w:szCs w:val="20"/>
                <w:lang w:val="es-ES"/>
              </w:rPr>
            </w:pPr>
            <w:r w:rsidRPr="0013482C">
              <w:rPr>
                <w:sz w:val="16"/>
                <w:szCs w:val="20"/>
                <w:lang w:val="es-ES"/>
              </w:rPr>
              <w:t xml:space="preserve">2) </w:t>
            </w:r>
            <w:r w:rsidRPr="0013482C">
              <w:rPr>
                <w:rFonts w:hint="eastAsia"/>
                <w:sz w:val="16"/>
                <w:szCs w:val="20"/>
                <w:lang w:val="es-ES"/>
              </w:rPr>
              <w:t>O</w:t>
            </w:r>
            <w:r w:rsidRPr="0013482C">
              <w:rPr>
                <w:sz w:val="16"/>
                <w:szCs w:val="20"/>
                <w:lang w:val="es-ES"/>
              </w:rPr>
              <w:t>ndulación permanente (</w:t>
            </w:r>
            <w:r w:rsidRPr="0013482C">
              <w:rPr>
                <w:rFonts w:hint="eastAsia"/>
                <w:sz w:val="16"/>
                <w:szCs w:val="20"/>
                <w:lang w:val="es-ES"/>
              </w:rPr>
              <w:t>T</w:t>
            </w:r>
            <w:r w:rsidRPr="0013482C">
              <w:rPr>
                <w:sz w:val="16"/>
                <w:szCs w:val="20"/>
                <w:lang w:val="es-ES"/>
              </w:rPr>
              <w:t xml:space="preserve">écnicas </w:t>
            </w:r>
            <w:r w:rsidRPr="0013482C">
              <w:rPr>
                <w:rFonts w:hint="eastAsia"/>
                <w:sz w:val="16"/>
                <w:szCs w:val="20"/>
                <w:lang w:val="es-ES"/>
              </w:rPr>
              <w:t xml:space="preserve">que utilizan la </w:t>
            </w:r>
            <w:r w:rsidRPr="0013482C">
              <w:rPr>
                <w:sz w:val="16"/>
                <w:szCs w:val="20"/>
                <w:lang w:val="es-ES"/>
              </w:rPr>
              <w:t>ola de calor</w:t>
            </w:r>
            <w:r w:rsidRPr="0013482C">
              <w:rPr>
                <w:rFonts w:hint="eastAsia"/>
                <w:sz w:val="16"/>
                <w:szCs w:val="20"/>
                <w:lang w:val="es-ES"/>
              </w:rPr>
              <w:t xml:space="preserve"> o la </w:t>
            </w:r>
            <w:r w:rsidRPr="0013482C">
              <w:rPr>
                <w:sz w:val="16"/>
                <w:szCs w:val="20"/>
                <w:lang w:val="es-ES"/>
              </w:rPr>
              <w:t xml:space="preserve"> onda fría)</w:t>
            </w:r>
          </w:p>
        </w:tc>
      </w:tr>
      <w:tr w:rsidR="00AF2115" w:rsidRPr="0013482C" w:rsidTr="00AF2115">
        <w:trPr>
          <w:trHeight w:val="140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13482C" w:rsidRDefault="00AF2115" w:rsidP="00AF2115">
            <w:pPr>
              <w:rPr>
                <w:szCs w:val="20"/>
                <w:lang w:val="es-ES"/>
              </w:rPr>
            </w:pPr>
            <w:r w:rsidRPr="00EA3063">
              <w:rPr>
                <w:rFonts w:hint="eastAsia"/>
                <w:sz w:val="16"/>
                <w:szCs w:val="20"/>
                <w:lang w:val="es-ES"/>
              </w:rPr>
              <w:t>3) C</w:t>
            </w:r>
            <w:r w:rsidRPr="00EA3063">
              <w:rPr>
                <w:sz w:val="16"/>
                <w:szCs w:val="20"/>
                <w:lang w:val="es-ES"/>
              </w:rPr>
              <w:t>oloración del cabello (</w:t>
            </w:r>
            <w:r w:rsidRPr="00EA3063">
              <w:rPr>
                <w:rFonts w:hint="eastAsia"/>
                <w:sz w:val="16"/>
                <w:szCs w:val="20"/>
                <w:lang w:val="es-ES"/>
              </w:rPr>
              <w:t>T</w:t>
            </w:r>
            <w:r w:rsidRPr="00EA3063">
              <w:rPr>
                <w:sz w:val="16"/>
                <w:szCs w:val="20"/>
                <w:lang w:val="es-ES"/>
              </w:rPr>
              <w:t>écnicas de teñido, incluyendo ácidos, álcalis, blanqueo)</w:t>
            </w:r>
          </w:p>
        </w:tc>
      </w:tr>
      <w:tr w:rsidR="00AF2115" w:rsidRPr="0035259D" w:rsidTr="00AF2115">
        <w:trPr>
          <w:trHeight w:val="196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35259D" w:rsidRDefault="00AF2115" w:rsidP="00AF2115">
            <w:pPr>
              <w:rPr>
                <w:szCs w:val="20"/>
                <w:lang w:val="es-ES"/>
              </w:rPr>
            </w:pPr>
            <w:r w:rsidRPr="0035259D">
              <w:rPr>
                <w:rFonts w:hint="eastAsia"/>
                <w:sz w:val="16"/>
                <w:szCs w:val="20"/>
                <w:lang w:val="es-ES"/>
              </w:rPr>
              <w:t>4) E</w:t>
            </w:r>
            <w:r w:rsidRPr="0035259D">
              <w:rPr>
                <w:sz w:val="16"/>
                <w:szCs w:val="20"/>
                <w:lang w:val="es-ES"/>
              </w:rPr>
              <w:t>stilismo de cabello</w:t>
            </w:r>
            <w:r w:rsidRPr="0035259D">
              <w:rPr>
                <w:rFonts w:hint="eastAsia"/>
                <w:sz w:val="16"/>
                <w:szCs w:val="20"/>
                <w:lang w:val="es-ES"/>
              </w:rPr>
              <w:t xml:space="preserve"> (Uso de secador, </w:t>
            </w:r>
            <w:r w:rsidRPr="0035259D">
              <w:rPr>
                <w:sz w:val="16"/>
                <w:szCs w:val="20"/>
                <w:lang w:val="es-ES"/>
              </w:rPr>
              <w:t>alisador</w:t>
            </w:r>
            <w:r w:rsidRPr="0035259D">
              <w:rPr>
                <w:rFonts w:hint="eastAsia"/>
                <w:sz w:val="16"/>
                <w:szCs w:val="20"/>
                <w:lang w:val="es-ES"/>
              </w:rPr>
              <w:t xml:space="preserve">, </w:t>
            </w:r>
            <w:r w:rsidRPr="0035259D">
              <w:rPr>
                <w:sz w:val="16"/>
                <w:szCs w:val="20"/>
                <w:lang w:val="es-ES"/>
              </w:rPr>
              <w:t xml:space="preserve">máquina de rizos, etc, y estilos de </w:t>
            </w:r>
            <w:r w:rsidRPr="0035259D">
              <w:rPr>
                <w:rFonts w:hint="eastAsia"/>
                <w:sz w:val="16"/>
                <w:szCs w:val="20"/>
                <w:lang w:val="es-ES"/>
              </w:rPr>
              <w:t xml:space="preserve">cabello incluidos </w:t>
            </w:r>
            <w:r w:rsidRPr="0035259D">
              <w:rPr>
                <w:sz w:val="16"/>
                <w:szCs w:val="20"/>
                <w:lang w:val="es-ES"/>
              </w:rPr>
              <w:t>cola y moño de cabello</w:t>
            </w:r>
            <w:r w:rsidRPr="0035259D">
              <w:rPr>
                <w:rFonts w:hint="eastAsia"/>
                <w:sz w:val="16"/>
                <w:szCs w:val="20"/>
                <w:lang w:val="es-ES"/>
              </w:rPr>
              <w:t>)</w:t>
            </w:r>
          </w:p>
        </w:tc>
      </w:tr>
      <w:tr w:rsidR="00AF2115" w:rsidRPr="0035259D" w:rsidTr="00AF2115">
        <w:trPr>
          <w:trHeight w:val="328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35259D" w:rsidRDefault="00AF2115" w:rsidP="00AF2115">
            <w:pPr>
              <w:rPr>
                <w:szCs w:val="20"/>
                <w:lang w:val="es-ES"/>
              </w:rPr>
            </w:pPr>
            <w:r w:rsidRPr="0035259D">
              <w:rPr>
                <w:rFonts w:hint="eastAsia"/>
                <w:sz w:val="16"/>
                <w:szCs w:val="20"/>
                <w:lang w:val="es-ES"/>
              </w:rPr>
              <w:t>5)</w:t>
            </w:r>
            <w:r w:rsidRPr="0035259D">
              <w:rPr>
                <w:sz w:val="16"/>
                <w:szCs w:val="20"/>
                <w:lang w:val="es-ES"/>
              </w:rPr>
              <w:t xml:space="preserve"> Cuidado de</w:t>
            </w:r>
            <w:r w:rsidRPr="0035259D">
              <w:rPr>
                <w:rFonts w:hint="eastAsia"/>
                <w:sz w:val="16"/>
                <w:szCs w:val="26"/>
                <w:lang w:val="es-ES"/>
              </w:rPr>
              <w:t xml:space="preserve"> cabello</w:t>
            </w:r>
            <w:r w:rsidRPr="0035259D">
              <w:rPr>
                <w:sz w:val="16"/>
                <w:szCs w:val="26"/>
                <w:lang w:val="es-ES"/>
              </w:rPr>
              <w:t xml:space="preserve"> y</w:t>
            </w:r>
            <w:r w:rsidRPr="0035259D">
              <w:rPr>
                <w:rFonts w:hint="eastAsia"/>
                <w:sz w:val="16"/>
                <w:szCs w:val="26"/>
                <w:lang w:val="es-ES"/>
              </w:rPr>
              <w:t xml:space="preserve"> cuero cabelludo</w:t>
            </w:r>
            <w:r w:rsidRPr="0035259D">
              <w:rPr>
                <w:rFonts w:hint="eastAsia"/>
                <w:sz w:val="16"/>
                <w:szCs w:val="20"/>
                <w:lang w:val="es-ES"/>
              </w:rPr>
              <w:t xml:space="preserve"> (</w:t>
            </w:r>
            <w:r w:rsidRPr="0035259D">
              <w:rPr>
                <w:sz w:val="16"/>
                <w:szCs w:val="20"/>
                <w:lang w:val="es-ES"/>
              </w:rPr>
              <w:t xml:space="preserve">tratamiento para el cabello y el cuero cabelludo </w:t>
            </w:r>
            <w:r w:rsidRPr="0035259D">
              <w:rPr>
                <w:sz w:val="16"/>
                <w:szCs w:val="20"/>
                <w:lang w:val="es-ES"/>
              </w:rPr>
              <w:lastRenderedPageBreak/>
              <w:t>sanos</w:t>
            </w:r>
            <w:r w:rsidRPr="0035259D">
              <w:rPr>
                <w:rFonts w:hint="eastAsia"/>
                <w:sz w:val="16"/>
                <w:szCs w:val="20"/>
                <w:lang w:val="es-ES"/>
              </w:rPr>
              <w:t>)</w:t>
            </w:r>
          </w:p>
        </w:tc>
      </w:tr>
      <w:tr w:rsidR="00AF2115" w:rsidRPr="0035259D" w:rsidTr="00AF2115">
        <w:trPr>
          <w:trHeight w:val="60"/>
        </w:trPr>
        <w:tc>
          <w:tcPr>
            <w:tcW w:w="878" w:type="pct"/>
            <w:vMerge w:val="restart"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  <w:r w:rsidRPr="004A3AB1">
              <w:rPr>
                <w:b/>
                <w:szCs w:val="20"/>
              </w:rPr>
              <w:lastRenderedPageBreak/>
              <w:t xml:space="preserve">B. </w:t>
            </w:r>
            <w:r>
              <w:rPr>
                <w:rFonts w:hint="eastAsia"/>
                <w:b/>
                <w:szCs w:val="20"/>
              </w:rPr>
              <w:t>Belleza de piel</w:t>
            </w:r>
          </w:p>
        </w:tc>
        <w:tc>
          <w:tcPr>
            <w:tcW w:w="3175" w:type="pct"/>
            <w:vAlign w:val="center"/>
          </w:tcPr>
          <w:p w:rsidR="00AF2115" w:rsidRPr="0035259D" w:rsidRDefault="00AF2115" w:rsidP="00AF2115">
            <w:pPr>
              <w:rPr>
                <w:szCs w:val="20"/>
                <w:lang w:val="es-ES"/>
              </w:rPr>
            </w:pPr>
            <w:r w:rsidRPr="0035259D">
              <w:rPr>
                <w:szCs w:val="20"/>
                <w:lang w:val="es-ES"/>
              </w:rPr>
              <w:t xml:space="preserve">1) </w:t>
            </w:r>
            <w:r>
              <w:rPr>
                <w:rFonts w:hint="eastAsia"/>
                <w:szCs w:val="20"/>
                <w:lang w:val="es-ES"/>
              </w:rPr>
              <w:t>Cuidado</w:t>
            </w:r>
            <w:r>
              <w:rPr>
                <w:szCs w:val="20"/>
                <w:lang w:val="es-ES"/>
              </w:rPr>
              <w:t xml:space="preserve"> </w:t>
            </w:r>
            <w:r>
              <w:rPr>
                <w:rFonts w:hint="eastAsia"/>
                <w:szCs w:val="20"/>
                <w:lang w:val="es-ES"/>
              </w:rPr>
              <w:t>f</w:t>
            </w:r>
            <w:r w:rsidRPr="0035259D">
              <w:rPr>
                <w:szCs w:val="20"/>
                <w:lang w:val="es-ES"/>
              </w:rPr>
              <w:t>acial (análisis de la piel</w:t>
            </w:r>
            <w:r>
              <w:rPr>
                <w:rFonts w:hint="eastAsia"/>
                <w:szCs w:val="20"/>
                <w:lang w:val="es-ES"/>
              </w:rPr>
              <w:t xml:space="preserve"> y m</w:t>
            </w:r>
            <w:r>
              <w:rPr>
                <w:szCs w:val="20"/>
                <w:lang w:val="es-ES"/>
              </w:rPr>
              <w:t>étodos del cuidado)</w:t>
            </w:r>
          </w:p>
        </w:tc>
      </w:tr>
      <w:tr w:rsidR="00AF2115" w:rsidRPr="004B54ED" w:rsidTr="00AF2115">
        <w:trPr>
          <w:trHeight w:val="198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4B54ED" w:rsidRDefault="00AF2115" w:rsidP="00AF2115">
            <w:pPr>
              <w:rPr>
                <w:szCs w:val="20"/>
                <w:lang w:val="es-ES"/>
              </w:rPr>
            </w:pPr>
            <w:r w:rsidRPr="004B54ED">
              <w:rPr>
                <w:sz w:val="16"/>
                <w:szCs w:val="20"/>
                <w:lang w:val="es-ES"/>
              </w:rPr>
              <w:t xml:space="preserve">2) </w:t>
            </w:r>
            <w:r w:rsidRPr="004B54ED">
              <w:rPr>
                <w:rFonts w:hint="eastAsia"/>
                <w:sz w:val="16"/>
                <w:szCs w:val="20"/>
                <w:lang w:val="es-ES"/>
              </w:rPr>
              <w:t>C</w:t>
            </w:r>
            <w:r w:rsidRPr="004B54ED">
              <w:rPr>
                <w:sz w:val="16"/>
                <w:szCs w:val="20"/>
                <w:lang w:val="es-ES"/>
              </w:rPr>
              <w:t>uidado corporal</w:t>
            </w:r>
            <w:r w:rsidRPr="004B54ED">
              <w:rPr>
                <w:rFonts w:hint="eastAsia"/>
                <w:sz w:val="16"/>
                <w:szCs w:val="20"/>
                <w:lang w:val="es-ES"/>
              </w:rPr>
              <w:t xml:space="preserve"> (m</w:t>
            </w:r>
            <w:r w:rsidRPr="004B54ED">
              <w:rPr>
                <w:sz w:val="16"/>
                <w:szCs w:val="20"/>
                <w:lang w:val="es-ES"/>
              </w:rPr>
              <w:t xml:space="preserve">étodos del cuidado </w:t>
            </w:r>
            <w:r w:rsidRPr="004B54ED">
              <w:rPr>
                <w:rFonts w:hint="eastAsia"/>
                <w:sz w:val="16"/>
                <w:szCs w:val="20"/>
                <w:lang w:val="es-ES"/>
              </w:rPr>
              <w:t xml:space="preserve">de partes del cuerpo concentrados en la </w:t>
            </w:r>
            <w:r w:rsidRPr="004B54ED">
              <w:rPr>
                <w:sz w:val="16"/>
                <w:szCs w:val="20"/>
                <w:lang w:val="es-ES"/>
              </w:rPr>
              <w:t>manipulación</w:t>
            </w:r>
            <w:r w:rsidRPr="004B54ED">
              <w:rPr>
                <w:rFonts w:hint="eastAsia"/>
                <w:sz w:val="16"/>
                <w:szCs w:val="20"/>
                <w:lang w:val="es-ES"/>
              </w:rPr>
              <w:t>)</w:t>
            </w:r>
          </w:p>
        </w:tc>
      </w:tr>
      <w:tr w:rsidR="00AF2115" w:rsidRPr="004B54ED" w:rsidTr="00AF2115">
        <w:trPr>
          <w:trHeight w:val="20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4B54ED" w:rsidRDefault="00AF2115" w:rsidP="00AF2115">
            <w:pPr>
              <w:rPr>
                <w:szCs w:val="20"/>
                <w:lang w:val="es-ES"/>
              </w:rPr>
            </w:pPr>
            <w:r w:rsidRPr="004B54ED">
              <w:rPr>
                <w:rFonts w:hint="eastAsia"/>
                <w:szCs w:val="20"/>
                <w:lang w:val="es-ES"/>
              </w:rPr>
              <w:t>3) Cuidado especial (M</w:t>
            </w:r>
            <w:r>
              <w:rPr>
                <w:szCs w:val="20"/>
                <w:lang w:val="es-ES"/>
              </w:rPr>
              <w:t>étodos de cuidado con el uso de dispositivos</w:t>
            </w:r>
            <w:r w:rsidRPr="004B54ED">
              <w:rPr>
                <w:rFonts w:hint="eastAsia"/>
                <w:szCs w:val="20"/>
                <w:lang w:val="es-ES"/>
              </w:rPr>
              <w:t>)</w:t>
            </w:r>
          </w:p>
        </w:tc>
      </w:tr>
      <w:tr w:rsidR="00AF2115" w:rsidRPr="002C0BD4" w:rsidTr="00AF2115">
        <w:trPr>
          <w:trHeight w:val="20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2C0BD4" w:rsidRDefault="00AF2115" w:rsidP="00AF2115">
            <w:pPr>
              <w:rPr>
                <w:szCs w:val="20"/>
              </w:rPr>
            </w:pPr>
            <w:r w:rsidRPr="002C0BD4">
              <w:rPr>
                <w:rFonts w:hint="eastAsia"/>
                <w:szCs w:val="20"/>
              </w:rPr>
              <w:t xml:space="preserve">4) </w:t>
            </w:r>
            <w:r>
              <w:rPr>
                <w:szCs w:val="20"/>
              </w:rPr>
              <w:t>Aromaterapia (su efecto)</w:t>
            </w:r>
          </w:p>
        </w:tc>
      </w:tr>
      <w:tr w:rsidR="00AF2115" w:rsidRPr="00B179C2" w:rsidTr="00AF2115">
        <w:trPr>
          <w:trHeight w:val="196"/>
        </w:trPr>
        <w:tc>
          <w:tcPr>
            <w:tcW w:w="878" w:type="pct"/>
            <w:vMerge w:val="restart"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  <w:r w:rsidRPr="004A3AB1">
              <w:rPr>
                <w:b/>
                <w:szCs w:val="20"/>
              </w:rPr>
              <w:t xml:space="preserve">C. </w:t>
            </w:r>
            <w:r>
              <w:rPr>
                <w:rFonts w:hint="eastAsia"/>
                <w:b/>
                <w:szCs w:val="20"/>
              </w:rPr>
              <w:t>M</w:t>
            </w:r>
            <w:r w:rsidRPr="0077128C">
              <w:rPr>
                <w:b/>
                <w:szCs w:val="20"/>
              </w:rPr>
              <w:t>aquillaje</w:t>
            </w:r>
          </w:p>
        </w:tc>
        <w:tc>
          <w:tcPr>
            <w:tcW w:w="3175" w:type="pct"/>
            <w:vAlign w:val="center"/>
          </w:tcPr>
          <w:p w:rsidR="00AF2115" w:rsidRPr="00B179C2" w:rsidRDefault="00AF2115" w:rsidP="00AF2115">
            <w:pPr>
              <w:rPr>
                <w:szCs w:val="20"/>
                <w:lang w:val="es-ES"/>
              </w:rPr>
            </w:pPr>
            <w:r w:rsidRPr="00B179C2">
              <w:rPr>
                <w:sz w:val="18"/>
                <w:szCs w:val="20"/>
                <w:lang w:val="es-ES"/>
              </w:rPr>
              <w:t>1) Análisis de tipo facial</w:t>
            </w:r>
            <w:r w:rsidRPr="00B179C2">
              <w:rPr>
                <w:rFonts w:hint="eastAsia"/>
                <w:sz w:val="18"/>
                <w:szCs w:val="20"/>
                <w:lang w:val="es-ES"/>
              </w:rPr>
              <w:t xml:space="preserve"> </w:t>
            </w:r>
            <w:r w:rsidRPr="00B179C2">
              <w:rPr>
                <w:sz w:val="18"/>
                <w:szCs w:val="20"/>
                <w:lang w:val="es-ES"/>
              </w:rPr>
              <w:t>y maquillaje básico (expresión de la piel y técnicas de maquillaje básico)</w:t>
            </w:r>
          </w:p>
        </w:tc>
      </w:tr>
      <w:tr w:rsidR="00AF2115" w:rsidRPr="00930D07" w:rsidTr="00AF2115">
        <w:trPr>
          <w:trHeight w:val="186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930D07" w:rsidRDefault="00AF2115" w:rsidP="00AF2115">
            <w:pPr>
              <w:rPr>
                <w:szCs w:val="20"/>
                <w:lang w:val="es-ES"/>
              </w:rPr>
            </w:pPr>
            <w:r w:rsidRPr="00930D07">
              <w:rPr>
                <w:sz w:val="16"/>
                <w:szCs w:val="20"/>
                <w:lang w:val="es-ES"/>
              </w:rPr>
              <w:t>2) Maquillaje temático (natural, romántico, moderno, maquillaje de la boda, etc.)</w:t>
            </w:r>
          </w:p>
        </w:tc>
      </w:tr>
      <w:tr w:rsidR="00AF2115" w:rsidRPr="00930D07" w:rsidTr="00AF2115">
        <w:trPr>
          <w:trHeight w:val="176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930D07" w:rsidRDefault="00AF2115" w:rsidP="00AF2115">
            <w:pPr>
              <w:rPr>
                <w:szCs w:val="20"/>
                <w:lang w:val="es-ES"/>
              </w:rPr>
            </w:pPr>
            <w:r w:rsidRPr="00930D07">
              <w:rPr>
                <w:rFonts w:hint="eastAsia"/>
                <w:sz w:val="16"/>
                <w:szCs w:val="20"/>
                <w:lang w:val="es-ES"/>
              </w:rPr>
              <w:t xml:space="preserve">3) </w:t>
            </w:r>
            <w:r w:rsidRPr="00930D07">
              <w:rPr>
                <w:sz w:val="16"/>
                <w:szCs w:val="20"/>
                <w:lang w:val="es-ES"/>
              </w:rPr>
              <w:t>Maquillaje de caracteres y de arte (maquillaje escénico, fantástico, maquillaje)</w:t>
            </w:r>
          </w:p>
        </w:tc>
      </w:tr>
      <w:tr w:rsidR="00AF2115" w:rsidRPr="00930D07" w:rsidTr="00AF2115">
        <w:trPr>
          <w:trHeight w:val="180"/>
        </w:trPr>
        <w:tc>
          <w:tcPr>
            <w:tcW w:w="878" w:type="pct"/>
            <w:vMerge w:val="restart"/>
            <w:vAlign w:val="center"/>
          </w:tcPr>
          <w:p w:rsidR="00AF2115" w:rsidRPr="0077128C" w:rsidRDefault="00AF2115" w:rsidP="00AF2115">
            <w:pPr>
              <w:rPr>
                <w:b/>
                <w:szCs w:val="20"/>
                <w:lang w:val="es-ES"/>
              </w:rPr>
            </w:pPr>
            <w:r w:rsidRPr="0077128C">
              <w:rPr>
                <w:b/>
                <w:szCs w:val="20"/>
                <w:lang w:val="es-ES"/>
              </w:rPr>
              <w:t xml:space="preserve">D. </w:t>
            </w:r>
            <w:r>
              <w:rPr>
                <w:rFonts w:hint="eastAsia"/>
                <w:b/>
                <w:szCs w:val="20"/>
                <w:lang w:val="es-ES"/>
              </w:rPr>
              <w:t>C</w:t>
            </w:r>
            <w:r w:rsidRPr="0077128C">
              <w:rPr>
                <w:b/>
                <w:szCs w:val="20"/>
                <w:lang w:val="es-ES"/>
              </w:rPr>
              <w:t>uidado de las uñas</w:t>
            </w:r>
          </w:p>
        </w:tc>
        <w:tc>
          <w:tcPr>
            <w:tcW w:w="3175" w:type="pct"/>
            <w:vAlign w:val="center"/>
          </w:tcPr>
          <w:p w:rsidR="00AF2115" w:rsidRPr="00930D07" w:rsidRDefault="00AF2115" w:rsidP="00AF2115">
            <w:pPr>
              <w:rPr>
                <w:szCs w:val="20"/>
                <w:lang w:val="es-ES"/>
              </w:rPr>
            </w:pPr>
            <w:r w:rsidRPr="00930D07">
              <w:rPr>
                <w:sz w:val="16"/>
                <w:szCs w:val="20"/>
                <w:lang w:val="es-ES"/>
              </w:rPr>
              <w:t xml:space="preserve">1) Cuidado básico de manos </w:t>
            </w:r>
            <w:r w:rsidRPr="00930D07">
              <w:rPr>
                <w:rFonts w:hint="eastAsia"/>
                <w:sz w:val="16"/>
                <w:szCs w:val="20"/>
                <w:lang w:val="es-ES"/>
              </w:rPr>
              <w:t>(</w:t>
            </w:r>
            <w:r w:rsidRPr="00930D07">
              <w:rPr>
                <w:sz w:val="16"/>
                <w:szCs w:val="20"/>
                <w:lang w:val="es-ES"/>
              </w:rPr>
              <w:t>recorte de cutículas</w:t>
            </w:r>
            <w:r w:rsidRPr="00930D07">
              <w:rPr>
                <w:rFonts w:hint="eastAsia"/>
                <w:sz w:val="16"/>
                <w:szCs w:val="20"/>
                <w:lang w:val="es-ES"/>
              </w:rPr>
              <w:t xml:space="preserve">, </w:t>
            </w:r>
            <w:r w:rsidRPr="00930D07">
              <w:rPr>
                <w:sz w:val="16"/>
                <w:szCs w:val="20"/>
                <w:lang w:val="es-ES"/>
              </w:rPr>
              <w:t>Forma de uñas, masaje de manos</w:t>
            </w:r>
            <w:r w:rsidRPr="00930D07">
              <w:rPr>
                <w:rFonts w:hint="eastAsia"/>
                <w:sz w:val="16"/>
                <w:szCs w:val="20"/>
                <w:lang w:val="es-ES"/>
              </w:rPr>
              <w:t xml:space="preserve">, </w:t>
            </w:r>
            <w:r w:rsidRPr="00930D07">
              <w:rPr>
                <w:sz w:val="16"/>
                <w:szCs w:val="20"/>
                <w:lang w:val="es-ES"/>
              </w:rPr>
              <w:t>coloración de uñas</w:t>
            </w:r>
            <w:r w:rsidRPr="00930D07">
              <w:rPr>
                <w:rFonts w:hint="eastAsia"/>
                <w:sz w:val="16"/>
                <w:szCs w:val="20"/>
                <w:lang w:val="es-ES"/>
              </w:rPr>
              <w:t>)</w:t>
            </w:r>
          </w:p>
        </w:tc>
      </w:tr>
      <w:tr w:rsidR="00AF2115" w:rsidRPr="00930D07" w:rsidTr="00AF2115">
        <w:trPr>
          <w:trHeight w:val="170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930D07" w:rsidRDefault="00AF2115" w:rsidP="00AF2115">
            <w:pPr>
              <w:rPr>
                <w:szCs w:val="20"/>
                <w:lang w:val="es-ES"/>
              </w:rPr>
            </w:pPr>
            <w:r w:rsidRPr="00A13BB5">
              <w:rPr>
                <w:sz w:val="18"/>
                <w:szCs w:val="20"/>
                <w:lang w:val="es-ES"/>
              </w:rPr>
              <w:t xml:space="preserve">2) Arte del clavo (superposiciones y extensiones de uñas, diseño de </w:t>
            </w:r>
            <w:r w:rsidRPr="002442CB">
              <w:rPr>
                <w:sz w:val="18"/>
                <w:szCs w:val="20"/>
                <w:lang w:val="es-ES"/>
              </w:rPr>
              <w:t>manicura</w:t>
            </w:r>
            <w:r w:rsidRPr="00A13BB5">
              <w:rPr>
                <w:sz w:val="18"/>
                <w:szCs w:val="20"/>
                <w:lang w:val="es-ES"/>
              </w:rPr>
              <w:t>)</w:t>
            </w:r>
          </w:p>
        </w:tc>
      </w:tr>
      <w:tr w:rsidR="00AF2115" w:rsidRPr="002C0BD4" w:rsidTr="00AF2115">
        <w:trPr>
          <w:trHeight w:val="174"/>
        </w:trPr>
        <w:tc>
          <w:tcPr>
            <w:tcW w:w="878" w:type="pct"/>
            <w:vMerge w:val="restart"/>
            <w:vAlign w:val="center"/>
          </w:tcPr>
          <w:p w:rsidR="00AF2115" w:rsidRPr="0013482C" w:rsidRDefault="00AF2115" w:rsidP="00AF2115">
            <w:pPr>
              <w:rPr>
                <w:b/>
                <w:szCs w:val="20"/>
                <w:lang w:val="es-ES"/>
              </w:rPr>
            </w:pPr>
            <w:r w:rsidRPr="0013482C">
              <w:rPr>
                <w:b/>
                <w:szCs w:val="20"/>
                <w:lang w:val="es-ES"/>
              </w:rPr>
              <w:t xml:space="preserve">E. </w:t>
            </w:r>
            <w:r w:rsidRPr="0013482C">
              <w:rPr>
                <w:rFonts w:hint="eastAsia"/>
                <w:b/>
                <w:szCs w:val="20"/>
                <w:lang w:val="es-ES"/>
              </w:rPr>
              <w:t>Trabajo de e</w:t>
            </w:r>
            <w:r w:rsidRPr="0013482C">
              <w:rPr>
                <w:b/>
                <w:szCs w:val="20"/>
                <w:lang w:val="es-ES"/>
              </w:rPr>
              <w:t>ducación en estética</w:t>
            </w:r>
          </w:p>
        </w:tc>
        <w:tc>
          <w:tcPr>
            <w:tcW w:w="3175" w:type="pct"/>
            <w:vAlign w:val="center"/>
          </w:tcPr>
          <w:p w:rsidR="00AF2115" w:rsidRPr="002C0BD4" w:rsidRDefault="00AF2115" w:rsidP="00AF2115">
            <w:pPr>
              <w:rPr>
                <w:szCs w:val="20"/>
              </w:rPr>
            </w:pPr>
            <w:r w:rsidRPr="002C0BD4">
              <w:rPr>
                <w:szCs w:val="20"/>
              </w:rPr>
              <w:t xml:space="preserve">1) </w:t>
            </w:r>
            <w:r w:rsidRPr="00A13BB5">
              <w:rPr>
                <w:szCs w:val="20"/>
              </w:rPr>
              <w:t>Utilización de MS (PowerPoint, Excel, Word</w:t>
            </w:r>
            <w:r>
              <w:rPr>
                <w:szCs w:val="20"/>
              </w:rPr>
              <w:t>)</w:t>
            </w:r>
          </w:p>
        </w:tc>
      </w:tr>
      <w:tr w:rsidR="00AF2115" w:rsidRPr="00A13BB5" w:rsidTr="00AF2115">
        <w:trPr>
          <w:trHeight w:val="164"/>
        </w:trPr>
        <w:tc>
          <w:tcPr>
            <w:tcW w:w="878" w:type="pct"/>
            <w:vMerge/>
            <w:vAlign w:val="center"/>
          </w:tcPr>
          <w:p w:rsidR="00AF2115" w:rsidRPr="002C0BD4" w:rsidRDefault="00AF2115" w:rsidP="00AF2115">
            <w:pPr>
              <w:rPr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A13BB5" w:rsidRDefault="00AF2115" w:rsidP="00AF2115">
            <w:pPr>
              <w:rPr>
                <w:szCs w:val="20"/>
                <w:lang w:val="es-ES"/>
              </w:rPr>
            </w:pPr>
            <w:r w:rsidRPr="00A13BB5">
              <w:rPr>
                <w:sz w:val="16"/>
                <w:szCs w:val="20"/>
                <w:lang w:val="es-ES"/>
              </w:rPr>
              <w:t>2) Planes de lecciones, y prácticas y administración de enseñanza (edición de vídeo y de libro de texto)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9.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Radiología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99"/>
        <w:gridCol w:w="5755"/>
      </w:tblGrid>
      <w:tr w:rsidR="00AF2115" w:rsidRPr="00BF2D62" w:rsidTr="00AF2115">
        <w:trPr>
          <w:cantSplit/>
          <w:trHeight w:val="318"/>
        </w:trPr>
        <w:tc>
          <w:tcPr>
            <w:tcW w:w="141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635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8E2942" w:rsidTr="00AF2115">
        <w:trPr>
          <w:trHeight w:val="212"/>
        </w:trPr>
        <w:tc>
          <w:tcPr>
            <w:tcW w:w="1419" w:type="pct"/>
            <w:vMerge w:val="restart"/>
            <w:vAlign w:val="center"/>
          </w:tcPr>
          <w:p w:rsidR="00AF2115" w:rsidRPr="008E2942" w:rsidRDefault="00AF2115" w:rsidP="00AF211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8E2942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A. </w:t>
            </w:r>
            <w:r w:rsidRPr="008E2942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Sala de radiología general</w:t>
            </w:r>
          </w:p>
        </w:tc>
        <w:tc>
          <w:tcPr>
            <w:tcW w:w="2635" w:type="pct"/>
            <w:vAlign w:val="center"/>
          </w:tcPr>
          <w:p w:rsidR="00AF2115" w:rsidRPr="008E2942" w:rsidRDefault="00AF2115" w:rsidP="00AF2115">
            <w:pPr>
              <w:spacing w:line="170" w:lineRule="atLeast"/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8E2942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1) 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Sala de </w:t>
            </w:r>
            <w:r>
              <w:rPr>
                <w:rFonts w:hint="eastAsia"/>
                <w:szCs w:val="20"/>
                <w:lang w:val="es-ES"/>
              </w:rPr>
              <w:t>r</w:t>
            </w:r>
            <w:r w:rsidRPr="002E13D8">
              <w:rPr>
                <w:szCs w:val="20"/>
                <w:lang w:val="es-ES"/>
              </w:rPr>
              <w:t>adiología</w:t>
            </w:r>
            <w:r>
              <w:rPr>
                <w:rFonts w:eastAsiaTheme="minorHAnsi" w:cs="굴림"/>
                <w:color w:val="000000"/>
                <w:szCs w:val="20"/>
                <w:lang w:val="es-ES"/>
              </w:rPr>
              <w:t xml:space="preserve"> de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 tórax</w:t>
            </w:r>
          </w:p>
        </w:tc>
      </w:tr>
      <w:tr w:rsidR="00AF2115" w:rsidRPr="008E2942" w:rsidTr="00AF2115">
        <w:trPr>
          <w:trHeight w:val="203"/>
        </w:trPr>
        <w:tc>
          <w:tcPr>
            <w:tcW w:w="1419" w:type="pct"/>
            <w:vMerge/>
            <w:vAlign w:val="center"/>
          </w:tcPr>
          <w:p w:rsidR="00AF2115" w:rsidRPr="008E2942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8E2942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8E2942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2) 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Sala de </w:t>
            </w:r>
            <w:r>
              <w:rPr>
                <w:rFonts w:hint="eastAsia"/>
                <w:szCs w:val="20"/>
                <w:lang w:val="es-ES"/>
              </w:rPr>
              <w:t>r</w:t>
            </w:r>
            <w:r w:rsidRPr="002E13D8">
              <w:rPr>
                <w:szCs w:val="20"/>
                <w:lang w:val="es-ES"/>
              </w:rPr>
              <w:t>adiología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 </w:t>
            </w:r>
            <w:r>
              <w:rPr>
                <w:rFonts w:eastAsiaTheme="minorHAnsi" w:cs="굴림"/>
                <w:color w:val="000000"/>
                <w:szCs w:val="20"/>
                <w:lang w:val="es-ES"/>
              </w:rPr>
              <w:t>de</w:t>
            </w:r>
            <w:r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 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cráneo </w:t>
            </w:r>
          </w:p>
        </w:tc>
      </w:tr>
      <w:tr w:rsidR="00AF2115" w:rsidRPr="001B11FB" w:rsidTr="00AF2115">
        <w:trPr>
          <w:trHeight w:val="140"/>
        </w:trPr>
        <w:tc>
          <w:tcPr>
            <w:tcW w:w="1419" w:type="pct"/>
            <w:vMerge/>
            <w:vAlign w:val="center"/>
          </w:tcPr>
          <w:p w:rsidR="00AF2115" w:rsidRPr="008E2942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1B11FB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1B11FB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3) 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Sala de </w:t>
            </w:r>
            <w:r>
              <w:rPr>
                <w:rFonts w:hint="eastAsia"/>
                <w:szCs w:val="20"/>
                <w:lang w:val="es-ES"/>
              </w:rPr>
              <w:t>r</w:t>
            </w:r>
            <w:r w:rsidRPr="002E13D8">
              <w:rPr>
                <w:szCs w:val="20"/>
                <w:lang w:val="es-ES"/>
              </w:rPr>
              <w:t>adiología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 </w:t>
            </w:r>
            <w:r>
              <w:rPr>
                <w:rFonts w:eastAsiaTheme="minorHAnsi" w:cs="굴림"/>
                <w:color w:val="000000"/>
                <w:szCs w:val="20"/>
                <w:lang w:val="es-ES"/>
              </w:rPr>
              <w:t>de</w:t>
            </w:r>
            <w:r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 </w:t>
            </w:r>
            <w:r w:rsidRPr="001B11FB">
              <w:rPr>
                <w:rFonts w:eastAsiaTheme="minorHAnsi" w:cs="굴림"/>
                <w:color w:val="000000"/>
                <w:szCs w:val="20"/>
                <w:lang w:val="es-ES"/>
              </w:rPr>
              <w:t>cuerpo entero</w:t>
            </w:r>
          </w:p>
        </w:tc>
      </w:tr>
      <w:tr w:rsidR="00AF2115" w:rsidRPr="00210834" w:rsidTr="00AF2115">
        <w:trPr>
          <w:trHeight w:val="196"/>
        </w:trPr>
        <w:tc>
          <w:tcPr>
            <w:tcW w:w="1419" w:type="pct"/>
            <w:vMerge/>
            <w:vAlign w:val="center"/>
          </w:tcPr>
          <w:p w:rsidR="00AF2115" w:rsidRPr="008E2942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210834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8E2942">
              <w:rPr>
                <w:rFonts w:eastAsiaTheme="minorHAnsi" w:cs="굴림" w:hint="eastAsia"/>
                <w:color w:val="000000"/>
                <w:szCs w:val="20"/>
              </w:rPr>
              <w:t xml:space="preserve">4) 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Sala de </w:t>
            </w:r>
            <w:r>
              <w:rPr>
                <w:rFonts w:hint="eastAsia"/>
                <w:szCs w:val="20"/>
                <w:lang w:val="es-ES"/>
              </w:rPr>
              <w:t>r</w:t>
            </w:r>
            <w:r w:rsidRPr="002E13D8">
              <w:rPr>
                <w:szCs w:val="20"/>
                <w:lang w:val="es-ES"/>
              </w:rPr>
              <w:t>adiología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 </w:t>
            </w:r>
            <w:r>
              <w:rPr>
                <w:rFonts w:eastAsiaTheme="minorHAnsi" w:cs="굴림"/>
                <w:color w:val="000000"/>
                <w:szCs w:val="20"/>
              </w:rPr>
              <w:t>pediátric</w:t>
            </w:r>
            <w:r>
              <w:rPr>
                <w:rFonts w:eastAsiaTheme="minorHAnsi" w:cs="굴림"/>
                <w:color w:val="000000"/>
                <w:szCs w:val="20"/>
                <w:lang w:val="es-ES"/>
              </w:rPr>
              <w:t>a</w:t>
            </w:r>
          </w:p>
        </w:tc>
      </w:tr>
      <w:tr w:rsidR="00AF2115" w:rsidRPr="001B11FB" w:rsidTr="00AF2115">
        <w:trPr>
          <w:trHeight w:val="328"/>
        </w:trPr>
        <w:tc>
          <w:tcPr>
            <w:tcW w:w="1419" w:type="pct"/>
            <w:vMerge/>
            <w:vAlign w:val="center"/>
          </w:tcPr>
          <w:p w:rsidR="00AF2115" w:rsidRPr="007718E5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1B11FB" w:rsidRDefault="00AF2115" w:rsidP="00AF2115">
            <w:pPr>
              <w:rPr>
                <w:szCs w:val="20"/>
                <w:lang w:val="es-ES"/>
              </w:rPr>
            </w:pPr>
            <w:r w:rsidRPr="001B11FB">
              <w:rPr>
                <w:rFonts w:ascii="맑은 고딕" w:eastAsia="맑은 고딕" w:hAnsi="맑은 고딕" w:cs="굴림" w:hint="eastAsia"/>
                <w:color w:val="000000"/>
                <w:szCs w:val="20"/>
                <w:lang w:val="es-ES"/>
              </w:rPr>
              <w:t xml:space="preserve">5) 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Sala de </w:t>
            </w:r>
            <w:r>
              <w:rPr>
                <w:rFonts w:hint="eastAsia"/>
                <w:szCs w:val="20"/>
                <w:lang w:val="es-ES"/>
              </w:rPr>
              <w:t>r</w:t>
            </w:r>
            <w:r w:rsidRPr="002E13D8">
              <w:rPr>
                <w:szCs w:val="20"/>
                <w:lang w:val="es-ES"/>
              </w:rPr>
              <w:t>adiología</w:t>
            </w:r>
            <w:r>
              <w:rPr>
                <w:szCs w:val="20"/>
                <w:lang w:val="es-ES"/>
              </w:rPr>
              <w:t xml:space="preserve"> de las mamas</w:t>
            </w:r>
          </w:p>
        </w:tc>
      </w:tr>
      <w:tr w:rsidR="00AF2115" w:rsidRPr="0022038E" w:rsidTr="00AF2115">
        <w:trPr>
          <w:trHeight w:val="60"/>
        </w:trPr>
        <w:tc>
          <w:tcPr>
            <w:tcW w:w="1419" w:type="pct"/>
            <w:vMerge/>
            <w:vAlign w:val="center"/>
          </w:tcPr>
          <w:p w:rsidR="00AF2115" w:rsidRPr="007718E5" w:rsidRDefault="00AF2115" w:rsidP="00AF2115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22038E" w:rsidRDefault="00AF2115" w:rsidP="00AF2115">
            <w:pPr>
              <w:textAlignment w:val="baseline"/>
              <w:rPr>
                <w:rFonts w:ascii="굴림" w:eastAsia="굴림" w:hAnsi="굴림" w:cs="굴림"/>
                <w:color w:val="000000"/>
                <w:szCs w:val="20"/>
                <w:lang w:val="es-ES"/>
              </w:rPr>
            </w:pPr>
            <w:r w:rsidRPr="0022038E">
              <w:rPr>
                <w:rFonts w:ascii="맑은 고딕" w:eastAsia="맑은 고딕" w:hAnsi="맑은 고딕" w:cs="굴림" w:hint="eastAsia"/>
                <w:color w:val="000000"/>
                <w:szCs w:val="20"/>
                <w:lang w:val="es-ES"/>
              </w:rPr>
              <w:t xml:space="preserve">6) </w:t>
            </w:r>
            <w:r w:rsidRPr="0022038E">
              <w:rPr>
                <w:rFonts w:eastAsiaTheme="minorHAnsi" w:cs="굴림"/>
                <w:color w:val="000000"/>
                <w:szCs w:val="20"/>
                <w:lang w:val="es-ES"/>
              </w:rPr>
              <w:t>Laboratorio de la</w:t>
            </w:r>
            <w:r w:rsidRPr="0022038E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 </w:t>
            </w:r>
            <w:r w:rsidRPr="0022038E">
              <w:rPr>
                <w:rFonts w:eastAsiaTheme="minorHAnsi" w:cs="굴림"/>
                <w:color w:val="000000"/>
                <w:szCs w:val="20"/>
                <w:lang w:val="es-ES"/>
              </w:rPr>
              <w:t>densidad mineral ósea</w:t>
            </w:r>
          </w:p>
        </w:tc>
      </w:tr>
      <w:tr w:rsidR="00AF2115" w:rsidRPr="007718E5" w:rsidTr="00AF2115">
        <w:trPr>
          <w:trHeight w:val="198"/>
        </w:trPr>
        <w:tc>
          <w:tcPr>
            <w:tcW w:w="1419" w:type="pct"/>
            <w:vMerge w:val="restart"/>
            <w:vAlign w:val="center"/>
          </w:tcPr>
          <w:p w:rsidR="00AF2115" w:rsidRPr="0022038E" w:rsidRDefault="00AF2115" w:rsidP="00AF2115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  <w:r w:rsidRPr="0022038E">
              <w:rPr>
                <w:rFonts w:eastAsiaTheme="minorHAnsi" w:cs="굴림" w:hint="eastAsia"/>
                <w:b/>
                <w:color w:val="000000"/>
                <w:szCs w:val="20"/>
              </w:rPr>
              <w:t xml:space="preserve">B. </w:t>
            </w:r>
            <w:r w:rsidRPr="0022038E">
              <w:rPr>
                <w:rFonts w:eastAsiaTheme="minorHAnsi" w:cs="굴림"/>
                <w:b/>
                <w:color w:val="000000"/>
                <w:szCs w:val="20"/>
                <w:lang w:val="es-ES"/>
              </w:rPr>
              <w:t xml:space="preserve">Sala de </w:t>
            </w:r>
            <w:r w:rsidRPr="0022038E">
              <w:rPr>
                <w:rFonts w:eastAsiaTheme="minorHAnsi" w:cs="굴림"/>
                <w:b/>
                <w:color w:val="000000"/>
                <w:szCs w:val="20"/>
              </w:rPr>
              <w:t>fluoroscopia</w:t>
            </w:r>
          </w:p>
        </w:tc>
        <w:tc>
          <w:tcPr>
            <w:tcW w:w="2635" w:type="pct"/>
            <w:vAlign w:val="center"/>
          </w:tcPr>
          <w:p w:rsidR="00AF2115" w:rsidRPr="007718E5" w:rsidRDefault="00AF2115" w:rsidP="00AF2115">
            <w:pPr>
              <w:rPr>
                <w:szCs w:val="20"/>
              </w:rPr>
            </w:pPr>
            <w:r w:rsidRPr="007718E5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1) </w:t>
            </w:r>
            <w:r w:rsidRPr="0058237A">
              <w:rPr>
                <w:rFonts w:ascii="맑은 고딕" w:eastAsia="맑은 고딕" w:hAnsi="맑은 고딕" w:cs="굴림"/>
                <w:color w:val="000000"/>
                <w:szCs w:val="20"/>
              </w:rPr>
              <w:t xml:space="preserve">Sala de </w:t>
            </w:r>
            <w:r w:rsidRPr="0058237A">
              <w:rPr>
                <w:rFonts w:eastAsiaTheme="minorHAnsi" w:cs="굴림"/>
                <w:color w:val="000000"/>
                <w:szCs w:val="20"/>
              </w:rPr>
              <w:t>fluoroscopia gastrointestinal</w:t>
            </w:r>
          </w:p>
        </w:tc>
      </w:tr>
      <w:tr w:rsidR="00AF2115" w:rsidRPr="007718E5" w:rsidTr="00AF2115">
        <w:trPr>
          <w:trHeight w:val="20"/>
        </w:trPr>
        <w:tc>
          <w:tcPr>
            <w:tcW w:w="1419" w:type="pct"/>
            <w:vMerge/>
            <w:vAlign w:val="center"/>
          </w:tcPr>
          <w:p w:rsidR="00AF2115" w:rsidRPr="007718E5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7718E5" w:rsidRDefault="00AF2115" w:rsidP="00AF2115">
            <w:pPr>
              <w:rPr>
                <w:szCs w:val="20"/>
              </w:rPr>
            </w:pPr>
            <w:r w:rsidRPr="007718E5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2) </w:t>
            </w:r>
            <w:r w:rsidRPr="0058237A">
              <w:rPr>
                <w:rFonts w:ascii="맑은 고딕" w:eastAsia="맑은 고딕" w:hAnsi="맑은 고딕" w:cs="굴림"/>
                <w:color w:val="000000"/>
                <w:szCs w:val="20"/>
              </w:rPr>
              <w:t xml:space="preserve">Sala de fluoroscopia </w:t>
            </w:r>
            <w:r>
              <w:rPr>
                <w:rFonts w:ascii="맑은 고딕" w:eastAsia="맑은 고딕" w:hAnsi="맑은 고딕" w:cs="굴림"/>
                <w:color w:val="000000"/>
                <w:szCs w:val="20"/>
              </w:rPr>
              <w:t>(Otros)</w:t>
            </w:r>
          </w:p>
        </w:tc>
      </w:tr>
      <w:tr w:rsidR="00AF2115" w:rsidRPr="0072702A" w:rsidTr="00AF2115">
        <w:trPr>
          <w:trHeight w:val="20"/>
        </w:trPr>
        <w:tc>
          <w:tcPr>
            <w:tcW w:w="1419" w:type="pct"/>
            <w:vMerge w:val="restar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72702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C. </w:t>
            </w:r>
            <w:r w:rsidRPr="0072702A">
              <w:rPr>
                <w:rFonts w:eastAsiaTheme="minorHAnsi" w:cs="굴림"/>
                <w:b/>
                <w:color w:val="000000"/>
                <w:szCs w:val="20"/>
              </w:rPr>
              <w:t>Laboratorio de ultrasonido</w:t>
            </w: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szCs w:val="20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</w:rPr>
              <w:t xml:space="preserve">1) </w:t>
            </w:r>
            <w:r w:rsidRPr="0072702A">
              <w:rPr>
                <w:rFonts w:eastAsiaTheme="minorHAnsi" w:cs="굴림"/>
                <w:color w:val="000000"/>
                <w:szCs w:val="20"/>
              </w:rPr>
              <w:t>Laboratorio de ultrasonido abdominal</w:t>
            </w:r>
          </w:p>
        </w:tc>
      </w:tr>
      <w:tr w:rsidR="00AF2115" w:rsidRPr="0072702A" w:rsidTr="00AF2115">
        <w:trPr>
          <w:trHeight w:val="196"/>
        </w:trPr>
        <w:tc>
          <w:tcPr>
            <w:tcW w:w="1419" w:type="pct"/>
            <w:vMerge/>
            <w:vAlign w:val="center"/>
          </w:tcPr>
          <w:p w:rsidR="00AF2115" w:rsidRPr="0072702A" w:rsidRDefault="00AF2115" w:rsidP="00AF2115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2) </w:t>
            </w:r>
            <w:r w:rsidRPr="0072702A">
              <w:rPr>
                <w:rFonts w:eastAsiaTheme="minorHAnsi" w:cs="굴림"/>
                <w:color w:val="000000"/>
                <w:szCs w:val="20"/>
                <w:lang w:val="es-ES"/>
              </w:rPr>
              <w:t>Laboratorio de ultrasonido de</w:t>
            </w:r>
            <w:r w:rsidRPr="0072702A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 </w:t>
            </w:r>
            <w:r w:rsidRPr="0072702A">
              <w:rPr>
                <w:rFonts w:eastAsiaTheme="minorHAnsi" w:cs="굴림"/>
                <w:color w:val="000000"/>
                <w:szCs w:val="20"/>
                <w:lang w:val="es-ES"/>
              </w:rPr>
              <w:t>cráneo</w:t>
            </w:r>
          </w:p>
        </w:tc>
      </w:tr>
      <w:tr w:rsidR="00AF2115" w:rsidRPr="0072702A" w:rsidTr="00AF2115">
        <w:trPr>
          <w:trHeight w:val="186"/>
        </w:trPr>
        <w:tc>
          <w:tcPr>
            <w:tcW w:w="1419" w:type="pct"/>
            <w:vMerge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szCs w:val="20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</w:rPr>
              <w:t>3)</w:t>
            </w:r>
            <w:r w:rsidRPr="0072702A">
              <w:rPr>
                <w:rFonts w:eastAsiaTheme="minorHAnsi" w:cs="굴림"/>
                <w:color w:val="000000"/>
                <w:szCs w:val="20"/>
              </w:rPr>
              <w:t xml:space="preserve"> Laboratorio de ultrasonido</w:t>
            </w:r>
            <w:r w:rsidRPr="0072702A">
              <w:rPr>
                <w:rFonts w:eastAsiaTheme="minorHAnsi" w:cs="굴림" w:hint="eastAsia"/>
                <w:color w:val="000000"/>
                <w:szCs w:val="20"/>
              </w:rPr>
              <w:t xml:space="preserve"> </w:t>
            </w:r>
            <w:r w:rsidRPr="0072702A">
              <w:rPr>
                <w:rFonts w:eastAsiaTheme="minorHAnsi" w:cs="굴림"/>
                <w:color w:val="000000"/>
                <w:szCs w:val="20"/>
              </w:rPr>
              <w:t>ginecológico</w:t>
            </w:r>
          </w:p>
        </w:tc>
      </w:tr>
      <w:tr w:rsidR="00AF2115" w:rsidRPr="0072702A" w:rsidTr="00AF2115">
        <w:trPr>
          <w:trHeight w:val="176"/>
        </w:trPr>
        <w:tc>
          <w:tcPr>
            <w:tcW w:w="1419" w:type="pct"/>
            <w:vMerge w:val="restar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72702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D. </w:t>
            </w:r>
            <w:r w:rsidRPr="0072702A">
              <w:rPr>
                <w:rFonts w:eastAsiaTheme="minorHAnsi" w:cs="굴림"/>
                <w:b/>
                <w:color w:val="000000"/>
                <w:szCs w:val="20"/>
              </w:rPr>
              <w:t xml:space="preserve">Intervención </w:t>
            </w:r>
            <w:r w:rsidRPr="0072702A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v</w:t>
            </w:r>
            <w:r w:rsidRPr="0072702A">
              <w:rPr>
                <w:rFonts w:eastAsiaTheme="minorHAnsi" w:cs="굴림"/>
                <w:b/>
                <w:color w:val="000000"/>
                <w:szCs w:val="20"/>
              </w:rPr>
              <w:t>ascular</w:t>
            </w: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1) </w:t>
            </w:r>
            <w:r w:rsidRPr="0072702A">
              <w:rPr>
                <w:rFonts w:eastAsiaTheme="minorHAnsi" w:cs="굴림"/>
                <w:color w:val="000000"/>
                <w:szCs w:val="20"/>
                <w:lang w:val="es-ES"/>
              </w:rPr>
              <w:t>Sala de arteriografía del sistema nervioso</w:t>
            </w:r>
          </w:p>
        </w:tc>
      </w:tr>
      <w:tr w:rsidR="00AF2115" w:rsidRPr="0072702A" w:rsidTr="00AF2115">
        <w:trPr>
          <w:trHeight w:val="180"/>
        </w:trPr>
        <w:tc>
          <w:tcPr>
            <w:tcW w:w="1419" w:type="pct"/>
            <w:vMerge/>
            <w:vAlign w:val="center"/>
          </w:tcPr>
          <w:p w:rsidR="00AF2115" w:rsidRPr="0072702A" w:rsidRDefault="00AF2115" w:rsidP="00AF2115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</w:rPr>
              <w:t xml:space="preserve">2) </w:t>
            </w:r>
            <w:r w:rsidRPr="0072702A">
              <w:rPr>
                <w:rFonts w:eastAsiaTheme="minorHAnsi" w:cs="굴림"/>
                <w:color w:val="000000"/>
                <w:szCs w:val="20"/>
                <w:lang w:val="es-ES"/>
              </w:rPr>
              <w:t xml:space="preserve">Sala de arteriografía </w:t>
            </w:r>
            <w:r w:rsidRPr="0072702A">
              <w:rPr>
                <w:rFonts w:eastAsiaTheme="minorHAnsi" w:cs="굴림"/>
                <w:color w:val="000000"/>
                <w:szCs w:val="20"/>
              </w:rPr>
              <w:t xml:space="preserve">cardiovascular </w:t>
            </w:r>
          </w:p>
        </w:tc>
      </w:tr>
      <w:tr w:rsidR="00AF2115" w:rsidRPr="0072702A" w:rsidTr="00AF2115">
        <w:trPr>
          <w:trHeight w:val="170"/>
        </w:trPr>
        <w:tc>
          <w:tcPr>
            <w:tcW w:w="1419" w:type="pct"/>
            <w:vMerge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3) </w:t>
            </w:r>
            <w:r w:rsidRPr="0072702A">
              <w:rPr>
                <w:rFonts w:eastAsiaTheme="minorHAnsi" w:cs="굴림"/>
                <w:color w:val="000000"/>
                <w:szCs w:val="20"/>
                <w:lang w:val="es-ES"/>
              </w:rPr>
              <w:t>Sala de arteriografía del sistema vascular abdominal</w:t>
            </w:r>
          </w:p>
        </w:tc>
      </w:tr>
      <w:tr w:rsidR="00AF2115" w:rsidRPr="0072702A" w:rsidTr="00AF2115">
        <w:trPr>
          <w:trHeight w:val="174"/>
        </w:trPr>
        <w:tc>
          <w:tcPr>
            <w:tcW w:w="1419" w:type="pct"/>
            <w:vAlign w:val="center"/>
          </w:tcPr>
          <w:p w:rsidR="00AF2115" w:rsidRPr="0072702A" w:rsidRDefault="00AF2115" w:rsidP="00AF2115">
            <w:pPr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b/>
                <w:color w:val="000000"/>
                <w:sz w:val="18"/>
                <w:szCs w:val="20"/>
                <w:lang w:val="es-ES"/>
              </w:rPr>
              <w:t xml:space="preserve">E. </w:t>
            </w:r>
            <w:r w:rsidRPr="0072702A">
              <w:rPr>
                <w:rFonts w:eastAsiaTheme="minorHAnsi" w:cs="굴림"/>
                <w:b/>
                <w:color w:val="000000"/>
                <w:sz w:val="18"/>
                <w:szCs w:val="20"/>
                <w:lang w:val="es-ES"/>
              </w:rPr>
              <w:t xml:space="preserve">Sala de tomografía computarizada </w:t>
            </w: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</w:rPr>
              <w:t xml:space="preserve">1) </w:t>
            </w:r>
            <w:r w:rsidRPr="0072702A">
              <w:rPr>
                <w:rFonts w:eastAsiaTheme="minorHAnsi" w:cs="굴림"/>
                <w:color w:val="000000"/>
                <w:szCs w:val="20"/>
              </w:rPr>
              <w:t xml:space="preserve">Equipos de tomografía computarizada </w:t>
            </w:r>
          </w:p>
        </w:tc>
      </w:tr>
      <w:tr w:rsidR="00AF2115" w:rsidRPr="0072702A" w:rsidTr="00AF2115">
        <w:trPr>
          <w:trHeight w:val="164"/>
        </w:trPr>
        <w:tc>
          <w:tcPr>
            <w:tcW w:w="1419" w:type="pc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b/>
                <w:color w:val="000000"/>
                <w:sz w:val="18"/>
                <w:szCs w:val="20"/>
                <w:lang w:val="es-ES"/>
              </w:rPr>
              <w:t xml:space="preserve">F. </w:t>
            </w:r>
            <w:r w:rsidRPr="0072702A">
              <w:rPr>
                <w:rFonts w:eastAsiaTheme="minorHAnsi" w:cs="굴림"/>
                <w:b/>
                <w:color w:val="000000"/>
                <w:sz w:val="18"/>
                <w:szCs w:val="20"/>
                <w:lang w:val="es-ES"/>
              </w:rPr>
              <w:t>Sala de resonancia magnética(MRI)</w:t>
            </w: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1) </w:t>
            </w:r>
            <w:r w:rsidRPr="0072702A">
              <w:rPr>
                <w:rFonts w:eastAsiaTheme="minorHAnsi" w:cs="굴림"/>
                <w:color w:val="000000"/>
                <w:szCs w:val="20"/>
                <w:lang w:val="es-ES"/>
              </w:rPr>
              <w:t>Equipos de resonancia magnética(MRI)</w:t>
            </w:r>
          </w:p>
        </w:tc>
      </w:tr>
      <w:tr w:rsidR="00AF2115" w:rsidRPr="0072702A" w:rsidTr="00AF2115">
        <w:trPr>
          <w:trHeight w:val="266"/>
        </w:trPr>
        <w:tc>
          <w:tcPr>
            <w:tcW w:w="1419" w:type="pct"/>
            <w:vMerge w:val="restart"/>
            <w:vAlign w:val="center"/>
          </w:tcPr>
          <w:p w:rsidR="00AF2115" w:rsidRPr="0072702A" w:rsidRDefault="00AF2115" w:rsidP="00AF211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72702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G. </w:t>
            </w:r>
            <w:r w:rsidRPr="0072702A">
              <w:rPr>
                <w:rFonts w:eastAsiaTheme="minorHAnsi" w:cs="굴림"/>
                <w:b/>
                <w:color w:val="000000"/>
                <w:szCs w:val="20"/>
              </w:rPr>
              <w:t>Cuarto oscuro</w:t>
            </w: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</w:rPr>
              <w:t xml:space="preserve">1) </w:t>
            </w:r>
            <w:r w:rsidRPr="0072702A">
              <w:rPr>
                <w:rFonts w:eastAsiaTheme="minorHAnsi" w:cs="굴림"/>
                <w:color w:val="000000"/>
                <w:szCs w:val="20"/>
              </w:rPr>
              <w:t>Cuarto oscuro</w:t>
            </w:r>
          </w:p>
        </w:tc>
      </w:tr>
      <w:tr w:rsidR="00AF2115" w:rsidRPr="0072702A" w:rsidTr="00AF2115">
        <w:trPr>
          <w:trHeight w:val="60"/>
        </w:trPr>
        <w:tc>
          <w:tcPr>
            <w:tcW w:w="1419" w:type="pct"/>
            <w:vMerge/>
            <w:vAlign w:val="center"/>
          </w:tcPr>
          <w:p w:rsidR="00AF2115" w:rsidRPr="0072702A" w:rsidRDefault="00AF2115" w:rsidP="00AF2115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2) </w:t>
            </w:r>
            <w:r w:rsidRPr="0072702A">
              <w:rPr>
                <w:rFonts w:eastAsiaTheme="minorHAnsi" w:cs="굴림"/>
                <w:color w:val="000000"/>
                <w:szCs w:val="20"/>
                <w:lang w:val="es-ES"/>
              </w:rPr>
              <w:t>Procesadores automáticos de películas de rayos X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10.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Salud general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09"/>
        <w:gridCol w:w="6345"/>
      </w:tblGrid>
      <w:tr w:rsidR="00AF2115" w:rsidRPr="00FE1C85" w:rsidTr="00AF2115">
        <w:trPr>
          <w:cantSplit/>
          <w:trHeight w:val="318"/>
        </w:trPr>
        <w:tc>
          <w:tcPr>
            <w:tcW w:w="1149" w:type="pct"/>
            <w:shd w:val="clear" w:color="auto" w:fill="auto"/>
            <w:vAlign w:val="center"/>
          </w:tcPr>
          <w:p w:rsidR="00AF2115" w:rsidRPr="00FE1C85" w:rsidRDefault="00AF2115" w:rsidP="00AF2115">
            <w:pPr>
              <w:jc w:val="center"/>
              <w:rPr>
                <w:rFonts w:eastAsiaTheme="minorHAnsi"/>
                <w:b/>
                <w:szCs w:val="20"/>
              </w:rPr>
            </w:pPr>
            <w:r w:rsidRPr="00FE1C85">
              <w:rPr>
                <w:rFonts w:eastAsiaTheme="minorHAnsi" w:hint="eastAsia"/>
                <w:b/>
                <w:szCs w:val="20"/>
              </w:rPr>
              <w:t>C</w:t>
            </w:r>
            <w:r w:rsidRPr="00FE1C85">
              <w:rPr>
                <w:rFonts w:eastAsiaTheme="minorHAnsi"/>
                <w:b/>
                <w:szCs w:val="20"/>
              </w:rPr>
              <w:t>ategoría</w:t>
            </w:r>
          </w:p>
        </w:tc>
        <w:tc>
          <w:tcPr>
            <w:tcW w:w="2904" w:type="pct"/>
            <w:shd w:val="clear" w:color="auto" w:fill="auto"/>
            <w:vAlign w:val="center"/>
          </w:tcPr>
          <w:p w:rsidR="00AF2115" w:rsidRPr="00FE1C85" w:rsidRDefault="00AF2115" w:rsidP="00AF2115">
            <w:pPr>
              <w:jc w:val="center"/>
              <w:rPr>
                <w:rFonts w:eastAsiaTheme="minorHAnsi"/>
                <w:b/>
                <w:szCs w:val="20"/>
              </w:rPr>
            </w:pPr>
            <w:r w:rsidRPr="00FE1C85">
              <w:rPr>
                <w:rFonts w:eastAsiaTheme="minorHAnsi" w:hint="eastAsia"/>
                <w:b/>
                <w:szCs w:val="20"/>
              </w:rPr>
              <w:t>S</w:t>
            </w:r>
            <w:r w:rsidRPr="00FE1C85">
              <w:rPr>
                <w:rFonts w:eastAsiaTheme="minorHAnsi"/>
                <w:b/>
                <w:szCs w:val="20"/>
              </w:rPr>
              <w:t>ubcategoría</w:t>
            </w:r>
          </w:p>
        </w:tc>
      </w:tr>
      <w:tr w:rsidR="00AF2115" w:rsidRPr="00FE1C85" w:rsidTr="00AF2115">
        <w:trPr>
          <w:trHeight w:val="212"/>
        </w:trPr>
        <w:tc>
          <w:tcPr>
            <w:tcW w:w="1149" w:type="pct"/>
            <w:vMerge w:val="restart"/>
            <w:vAlign w:val="center"/>
          </w:tcPr>
          <w:p w:rsidR="00AF2115" w:rsidRPr="00FE1C85" w:rsidRDefault="00AF2115" w:rsidP="00AF211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A. </w:t>
            </w:r>
            <w:r w:rsidRPr="00FE1C85">
              <w:rPr>
                <w:rFonts w:eastAsiaTheme="minorHAnsi"/>
                <w:b/>
                <w:lang w:val="es-ES"/>
              </w:rPr>
              <w:t>Control de la Infección local</w:t>
            </w:r>
          </w:p>
        </w:tc>
        <w:tc>
          <w:tcPr>
            <w:tcW w:w="2904" w:type="pct"/>
            <w:vAlign w:val="center"/>
          </w:tcPr>
          <w:p w:rsidR="00AF2115" w:rsidRPr="00FE1C85" w:rsidRDefault="00AF2115" w:rsidP="00AF2115">
            <w:pPr>
              <w:spacing w:line="170" w:lineRule="atLeast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</w:rPr>
              <w:t xml:space="preserve">1) </w:t>
            </w:r>
            <w:r w:rsidRPr="00FE1C85">
              <w:rPr>
                <w:rFonts w:eastAsiaTheme="minorHAnsi" w:cs="굴림"/>
                <w:color w:val="000000"/>
                <w:szCs w:val="20"/>
                <w:lang w:val="es-ES"/>
              </w:rPr>
              <w:t xml:space="preserve">Diversas </w:t>
            </w:r>
            <w:r w:rsidRPr="00FE1C85">
              <w:rPr>
                <w:rFonts w:eastAsiaTheme="minorHAnsi"/>
                <w:lang w:val="es-ES"/>
              </w:rPr>
              <w:t>enfermedades infecciosas</w:t>
            </w:r>
          </w:p>
        </w:tc>
      </w:tr>
      <w:tr w:rsidR="00AF2115" w:rsidRPr="00136DF0" w:rsidTr="00AF2115">
        <w:trPr>
          <w:trHeight w:val="203"/>
        </w:trPr>
        <w:tc>
          <w:tcPr>
            <w:tcW w:w="1149" w:type="pct"/>
            <w:vMerge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904" w:type="pct"/>
            <w:vAlign w:val="center"/>
          </w:tcPr>
          <w:p w:rsidR="00AF2115" w:rsidRPr="00136DF0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136DF0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2) </w:t>
            </w:r>
            <w:r w:rsidRPr="00FE1C85">
              <w:rPr>
                <w:rFonts w:eastAsiaTheme="minorHAnsi" w:hint="eastAsia"/>
                <w:lang w:val="es-ES"/>
              </w:rPr>
              <w:t>H</w:t>
            </w:r>
            <w:r w:rsidRPr="00FE1C85">
              <w:rPr>
                <w:rFonts w:eastAsiaTheme="minorHAnsi"/>
                <w:lang w:val="es-ES"/>
              </w:rPr>
              <w:t>igiene personal (lavado de manos, cuidado dental, etc.)</w:t>
            </w:r>
          </w:p>
        </w:tc>
      </w:tr>
      <w:tr w:rsidR="00AF2115" w:rsidRPr="00FE1C85" w:rsidTr="00AF2115">
        <w:trPr>
          <w:trHeight w:val="140"/>
        </w:trPr>
        <w:tc>
          <w:tcPr>
            <w:tcW w:w="1149" w:type="pct"/>
            <w:vMerge w:val="restart"/>
            <w:vAlign w:val="center"/>
          </w:tcPr>
          <w:p w:rsidR="00AF2115" w:rsidRPr="00FE1C85" w:rsidRDefault="00AF2115" w:rsidP="00AF2115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B. </w:t>
            </w:r>
            <w:r w:rsidRPr="00FE1C85">
              <w:rPr>
                <w:rFonts w:eastAsiaTheme="minorHAnsi" w:hint="eastAsia"/>
                <w:b/>
                <w:lang w:val="es-ES"/>
              </w:rPr>
              <w:t>P</w:t>
            </w:r>
            <w:r w:rsidRPr="00FE1C85">
              <w:rPr>
                <w:rFonts w:eastAsiaTheme="minorHAnsi"/>
                <w:b/>
                <w:lang w:val="es-ES"/>
              </w:rPr>
              <w:t>lanificación y evaluación</w:t>
            </w:r>
            <w:r w:rsidRPr="00FE1C85">
              <w:rPr>
                <w:rFonts w:eastAsiaTheme="minorHAnsi" w:hint="eastAsia"/>
                <w:b/>
                <w:lang w:val="es-ES"/>
              </w:rPr>
              <w:t xml:space="preserve"> de educaci</w:t>
            </w:r>
            <w:r w:rsidRPr="00FE1C85">
              <w:rPr>
                <w:rFonts w:eastAsiaTheme="minorHAnsi"/>
                <w:b/>
                <w:lang w:val="es-ES"/>
              </w:rPr>
              <w:t>ón de salud</w:t>
            </w:r>
            <w:r w:rsidRPr="00FE1C85">
              <w:rPr>
                <w:rFonts w:eastAsiaTheme="minorHAnsi" w:cs="굴림"/>
                <w:b/>
                <w:color w:val="000000"/>
                <w:szCs w:val="20"/>
                <w:lang w:val="es-ES"/>
              </w:rPr>
              <w:t xml:space="preserve"> </w:t>
            </w:r>
          </w:p>
          <w:p w:rsidR="00AF2115" w:rsidRPr="00FE1C85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904" w:type="pct"/>
            <w:vAlign w:val="center"/>
          </w:tcPr>
          <w:p w:rsidR="00AF2115" w:rsidRPr="00FE1C85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1) </w:t>
            </w:r>
            <w:r w:rsidRPr="00FE1C85">
              <w:rPr>
                <w:rFonts w:eastAsiaTheme="minorHAnsi" w:hint="eastAsia"/>
                <w:lang w:val="es-ES"/>
              </w:rPr>
              <w:t xml:space="preserve">Programas de </w:t>
            </w:r>
            <w:r w:rsidRPr="00FE1C85">
              <w:rPr>
                <w:rFonts w:eastAsiaTheme="minorHAnsi"/>
                <w:lang w:val="es-ES"/>
              </w:rPr>
              <w:t>educación de salud en escuelas</w:t>
            </w:r>
          </w:p>
          <w:p w:rsidR="00AF2115" w:rsidRPr="00FE1C85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- </w:t>
            </w:r>
            <w:r w:rsidRPr="00FE1C85">
              <w:rPr>
                <w:rFonts w:eastAsiaTheme="minorHAnsi"/>
                <w:lang w:val="es-ES"/>
              </w:rPr>
              <w:t>Planificación familiar / Educación sexual</w:t>
            </w:r>
          </w:p>
          <w:p w:rsidR="00AF2115" w:rsidRPr="00FE1C85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- </w:t>
            </w:r>
            <w:r w:rsidRPr="00FE1C85">
              <w:rPr>
                <w:rFonts w:eastAsiaTheme="minorHAnsi" w:hint="eastAsia"/>
                <w:lang w:val="es-ES"/>
              </w:rPr>
              <w:t>Control</w:t>
            </w:r>
            <w:r w:rsidRPr="00FE1C85">
              <w:rPr>
                <w:rFonts w:eastAsiaTheme="minorHAnsi"/>
                <w:lang w:val="es-ES"/>
              </w:rPr>
              <w:t xml:space="preserve"> de las enfermedades de transmisión sexual (sífilis, gonorrea, SIDA)</w:t>
            </w:r>
          </w:p>
          <w:p w:rsidR="00AF2115" w:rsidRPr="00FE1C85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- </w:t>
            </w:r>
            <w:r w:rsidRPr="00FE1C85">
              <w:rPr>
                <w:rFonts w:eastAsiaTheme="minorHAnsi" w:cs="굴림"/>
                <w:color w:val="000000"/>
                <w:szCs w:val="20"/>
                <w:lang w:val="es-ES"/>
              </w:rPr>
              <w:t>Primeros auxilios</w:t>
            </w:r>
          </w:p>
          <w:p w:rsidR="00AF2115" w:rsidRPr="00FE1C85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- </w:t>
            </w:r>
            <w:r w:rsidRPr="00136DF0">
              <w:rPr>
                <w:rFonts w:eastAsiaTheme="minorHAnsi" w:cs="굴림"/>
                <w:color w:val="000000"/>
                <w:szCs w:val="20"/>
                <w:lang w:val="es-ES"/>
              </w:rPr>
              <w:t>Entrenamiento de seguridad</w:t>
            </w:r>
          </w:p>
        </w:tc>
      </w:tr>
      <w:tr w:rsidR="00AF2115" w:rsidRPr="00FE1C85" w:rsidTr="00AF2115">
        <w:trPr>
          <w:trHeight w:val="196"/>
        </w:trPr>
        <w:tc>
          <w:tcPr>
            <w:tcW w:w="1149" w:type="pct"/>
            <w:vMerge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904" w:type="pct"/>
            <w:vAlign w:val="center"/>
          </w:tcPr>
          <w:p w:rsidR="00AF2115" w:rsidRPr="00FE1C85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2) </w:t>
            </w:r>
            <w:r w:rsidRPr="00FE1C85">
              <w:rPr>
                <w:rFonts w:eastAsiaTheme="minorHAnsi" w:hint="eastAsia"/>
                <w:lang w:val="es-ES"/>
              </w:rPr>
              <w:t xml:space="preserve">Programas de </w:t>
            </w:r>
            <w:r w:rsidRPr="00FE1C85">
              <w:rPr>
                <w:rFonts w:eastAsiaTheme="minorHAnsi"/>
                <w:lang w:val="es-ES"/>
              </w:rPr>
              <w:t>educación de salud para la gente local</w:t>
            </w:r>
            <w:r w:rsidRPr="00FE1C85">
              <w:rPr>
                <w:rFonts w:eastAsiaTheme="minorHAnsi" w:cs="굴림"/>
                <w:color w:val="000000"/>
                <w:szCs w:val="20"/>
                <w:lang w:val="es-ES"/>
              </w:rPr>
              <w:t xml:space="preserve"> </w:t>
            </w:r>
          </w:p>
          <w:p w:rsidR="00AF2115" w:rsidRPr="00FE1C85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FE1C85">
              <w:rPr>
                <w:rFonts w:eastAsiaTheme="minorHAnsi" w:hint="eastAsia"/>
                <w:lang w:val="es-ES"/>
              </w:rPr>
              <w:t>(P</w:t>
            </w:r>
            <w:r w:rsidRPr="00FE1C85">
              <w:rPr>
                <w:rFonts w:eastAsiaTheme="minorHAnsi"/>
                <w:lang w:val="es-ES"/>
              </w:rPr>
              <w:t>rohibición de fumar, tétanos, parásitos, enfermedades de la piel, endémicas, rabia, desnutrición, etc.</w:t>
            </w:r>
            <w:r w:rsidRPr="00FE1C85">
              <w:rPr>
                <w:rFonts w:eastAsiaTheme="minorHAnsi" w:hint="eastAsia"/>
                <w:lang w:val="es-ES"/>
              </w:rPr>
              <w:t>)</w:t>
            </w:r>
          </w:p>
        </w:tc>
      </w:tr>
      <w:tr w:rsidR="00AF2115" w:rsidRPr="00FE1C85" w:rsidTr="00AF2115">
        <w:trPr>
          <w:trHeight w:val="328"/>
        </w:trPr>
        <w:tc>
          <w:tcPr>
            <w:tcW w:w="1149" w:type="pct"/>
            <w:vMerge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904" w:type="pct"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3) </w:t>
            </w:r>
            <w:r w:rsidRPr="00FE1C85">
              <w:rPr>
                <w:rFonts w:eastAsiaTheme="minorHAnsi" w:cs="굴림"/>
                <w:color w:val="000000"/>
                <w:szCs w:val="20"/>
                <w:lang w:val="es-ES"/>
              </w:rPr>
              <w:t xml:space="preserve">Programas de capacitación del personal </w:t>
            </w:r>
          </w:p>
        </w:tc>
      </w:tr>
      <w:tr w:rsidR="00AF2115" w:rsidRPr="00FE1C85" w:rsidTr="00AF2115">
        <w:trPr>
          <w:trHeight w:val="60"/>
        </w:trPr>
        <w:tc>
          <w:tcPr>
            <w:tcW w:w="1149" w:type="pct"/>
            <w:vMerge/>
            <w:vAlign w:val="center"/>
          </w:tcPr>
          <w:p w:rsidR="00AF2115" w:rsidRPr="00FE1C85" w:rsidRDefault="00AF2115" w:rsidP="00AF2115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904" w:type="pct"/>
            <w:vAlign w:val="center"/>
          </w:tcPr>
          <w:p w:rsidR="00AF2115" w:rsidRPr="00FE1C85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</w:rPr>
              <w:t xml:space="preserve">4) </w:t>
            </w:r>
            <w:r w:rsidRPr="00FE1C85">
              <w:rPr>
                <w:rFonts w:eastAsiaTheme="minorHAnsi" w:cs="굴림"/>
                <w:color w:val="000000"/>
                <w:szCs w:val="20"/>
              </w:rPr>
              <w:t>Estadísticas de salud</w:t>
            </w:r>
          </w:p>
        </w:tc>
      </w:tr>
      <w:tr w:rsidR="00AF2115" w:rsidRPr="00FE1C85" w:rsidTr="00AF2115">
        <w:trPr>
          <w:trHeight w:val="198"/>
        </w:trPr>
        <w:tc>
          <w:tcPr>
            <w:tcW w:w="1149" w:type="pct"/>
            <w:vMerge w:val="restart"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C. </w:t>
            </w:r>
            <w:r w:rsidRPr="00FE1C85">
              <w:rPr>
                <w:rFonts w:eastAsiaTheme="minorHAnsi" w:hint="eastAsia"/>
                <w:b/>
                <w:lang w:val="es-ES"/>
              </w:rPr>
              <w:t>G</w:t>
            </w:r>
            <w:r w:rsidRPr="00FE1C85">
              <w:rPr>
                <w:rFonts w:eastAsiaTheme="minorHAnsi"/>
                <w:b/>
                <w:lang w:val="es-ES"/>
              </w:rPr>
              <w:t>estión ambiental de las instalaciones</w:t>
            </w:r>
          </w:p>
        </w:tc>
        <w:tc>
          <w:tcPr>
            <w:tcW w:w="2904" w:type="pct"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1) </w:t>
            </w:r>
            <w:r w:rsidRPr="00FE1C85">
              <w:rPr>
                <w:rFonts w:eastAsiaTheme="minorHAnsi"/>
                <w:lang w:val="es-ES"/>
              </w:rPr>
              <w:t>Gestión de la seguridad (gestión y mantenimiento de las instalaciones)</w:t>
            </w:r>
          </w:p>
        </w:tc>
      </w:tr>
      <w:tr w:rsidR="00AF2115" w:rsidRPr="00FE1C85" w:rsidTr="00AF2115">
        <w:trPr>
          <w:trHeight w:val="20"/>
        </w:trPr>
        <w:tc>
          <w:tcPr>
            <w:tcW w:w="1149" w:type="pct"/>
            <w:vMerge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904" w:type="pct"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2) </w:t>
            </w:r>
            <w:r w:rsidRPr="00FE1C85">
              <w:rPr>
                <w:rFonts w:eastAsiaTheme="minorHAnsi" w:cs="굴림"/>
                <w:color w:val="000000"/>
                <w:szCs w:val="20"/>
                <w:lang w:val="es-ES"/>
              </w:rPr>
              <w:t xml:space="preserve">Control de la contaminación </w:t>
            </w:r>
            <w:r w:rsidRPr="00FE1C85">
              <w:rPr>
                <w:rFonts w:eastAsiaTheme="minorHAnsi"/>
                <w:lang w:val="es-ES"/>
              </w:rPr>
              <w:t xml:space="preserve">(gestión de aguas residuales en dormitorios, comedores, fuentes de agua potable, </w:t>
            </w:r>
            <w:r w:rsidRPr="00FE1C85">
              <w:rPr>
                <w:rFonts w:eastAsiaTheme="minorHAnsi" w:cs="굴림"/>
                <w:color w:val="000000"/>
                <w:szCs w:val="20"/>
                <w:lang w:val="es-ES"/>
              </w:rPr>
              <w:t>fregaderos,</w:t>
            </w:r>
            <w:r w:rsidRPr="00FE1C85">
              <w:rPr>
                <w:rFonts w:eastAsiaTheme="minorHAnsi" w:hint="eastAsia"/>
                <w:lang w:val="es-ES"/>
              </w:rPr>
              <w:t xml:space="preserve"> aseo</w:t>
            </w:r>
            <w:r w:rsidRPr="00FE1C85">
              <w:rPr>
                <w:rFonts w:eastAsiaTheme="minorHAnsi"/>
                <w:lang w:val="es-ES"/>
              </w:rPr>
              <w:t>s, etc.)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11. </w:t>
      </w:r>
      <w:r w:rsidR="00AF2115" w:rsidRPr="00AF2115">
        <w:rPr>
          <w:b/>
          <w:sz w:val="22"/>
          <w:lang w:val="es-ES"/>
        </w:rPr>
        <w:t>Bibliotecario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AF2115" w:rsidRPr="00BF2D62" w:rsidTr="00AF2115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AF2115" w:rsidRPr="00114D5D" w:rsidTr="00AF2115">
        <w:trPr>
          <w:trHeight w:val="212"/>
        </w:trPr>
        <w:tc>
          <w:tcPr>
            <w:tcW w:w="1284" w:type="pct"/>
            <w:vMerge w:val="restart"/>
            <w:vAlign w:val="center"/>
          </w:tcPr>
          <w:p w:rsidR="00AF2115" w:rsidRPr="00114D5D" w:rsidRDefault="00AF2115" w:rsidP="00AF2115">
            <w:pPr>
              <w:ind w:left="200" w:hangingChars="100" w:hanging="200"/>
              <w:rPr>
                <w:b/>
                <w:szCs w:val="20"/>
              </w:rPr>
            </w:pPr>
            <w:r w:rsidRPr="00114D5D">
              <w:rPr>
                <w:b/>
                <w:szCs w:val="20"/>
              </w:rPr>
              <w:t xml:space="preserve">A. </w:t>
            </w:r>
            <w:r w:rsidRPr="00E50BC8">
              <w:rPr>
                <w:b/>
                <w:szCs w:val="20"/>
              </w:rPr>
              <w:t xml:space="preserve">Educación </w:t>
            </w:r>
            <w:r>
              <w:rPr>
                <w:b/>
                <w:szCs w:val="20"/>
                <w:lang w:val="es-ES"/>
              </w:rPr>
              <w:t>de i</w:t>
            </w:r>
            <w:r w:rsidRPr="00E50BC8">
              <w:rPr>
                <w:b/>
                <w:szCs w:val="20"/>
              </w:rPr>
              <w:t>nformación</w:t>
            </w:r>
          </w:p>
        </w:tc>
        <w:tc>
          <w:tcPr>
            <w:tcW w:w="2769" w:type="pct"/>
            <w:vAlign w:val="center"/>
          </w:tcPr>
          <w:p w:rsidR="00AF2115" w:rsidRPr="00114D5D" w:rsidRDefault="00AF2115" w:rsidP="00AF2115">
            <w:pPr>
              <w:rPr>
                <w:szCs w:val="20"/>
              </w:rPr>
            </w:pPr>
            <w:r w:rsidRPr="001E621C">
              <w:rPr>
                <w:sz w:val="16"/>
                <w:szCs w:val="20"/>
              </w:rPr>
              <w:t>1) Educación sobre la gestión de biblioteca para los bibliotecarios,</w:t>
            </w:r>
            <w:r w:rsidRPr="001E621C">
              <w:rPr>
                <w:rFonts w:hint="eastAsia"/>
                <w:sz w:val="16"/>
                <w:szCs w:val="20"/>
              </w:rPr>
              <w:t xml:space="preserve"> </w:t>
            </w:r>
            <w:r w:rsidRPr="001E621C">
              <w:rPr>
                <w:sz w:val="16"/>
                <w:szCs w:val="20"/>
              </w:rPr>
              <w:t>y los servicios de informción a través de TI</w:t>
            </w:r>
          </w:p>
        </w:tc>
      </w:tr>
      <w:tr w:rsidR="00AF2115" w:rsidRPr="001E621C" w:rsidTr="00AF2115">
        <w:trPr>
          <w:trHeight w:val="203"/>
        </w:trPr>
        <w:tc>
          <w:tcPr>
            <w:tcW w:w="1284" w:type="pct"/>
            <w:vMerge/>
            <w:vAlign w:val="center"/>
          </w:tcPr>
          <w:p w:rsidR="00AF2115" w:rsidRPr="00114D5D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1E621C" w:rsidRDefault="00AF2115" w:rsidP="00AF2115">
            <w:pPr>
              <w:rPr>
                <w:sz w:val="16"/>
                <w:szCs w:val="16"/>
                <w:lang w:val="es-ES"/>
              </w:rPr>
            </w:pPr>
            <w:r w:rsidRPr="001E621C">
              <w:rPr>
                <w:sz w:val="16"/>
                <w:szCs w:val="16"/>
                <w:lang w:val="es-ES"/>
              </w:rPr>
              <w:t>2) Educación sobre la manera del uso de biblioteca para los , usuarios y la recolección de información a través de TI</w:t>
            </w:r>
          </w:p>
        </w:tc>
      </w:tr>
      <w:tr w:rsidR="00AF2115" w:rsidRPr="00481034" w:rsidTr="00AF2115">
        <w:trPr>
          <w:trHeight w:val="140"/>
        </w:trPr>
        <w:tc>
          <w:tcPr>
            <w:tcW w:w="1284" w:type="pct"/>
            <w:vMerge w:val="restart"/>
            <w:vAlign w:val="center"/>
          </w:tcPr>
          <w:p w:rsidR="00AF2115" w:rsidRPr="001E621C" w:rsidRDefault="00AF2115" w:rsidP="00AF2115">
            <w:pPr>
              <w:ind w:left="200" w:hangingChars="100" w:hanging="200"/>
              <w:rPr>
                <w:b/>
                <w:szCs w:val="20"/>
                <w:lang w:val="es-ES"/>
              </w:rPr>
            </w:pPr>
            <w:r w:rsidRPr="001E621C">
              <w:rPr>
                <w:b/>
                <w:szCs w:val="20"/>
                <w:lang w:val="es-ES"/>
              </w:rPr>
              <w:t>B. Clasificación de libros y</w:t>
            </w:r>
            <w:r w:rsidRPr="001E621C">
              <w:rPr>
                <w:lang w:val="es-ES"/>
              </w:rPr>
              <w:t xml:space="preserve"> </w:t>
            </w:r>
            <w:r w:rsidRPr="001E621C">
              <w:rPr>
                <w:b/>
                <w:szCs w:val="20"/>
                <w:lang w:val="es-ES"/>
              </w:rPr>
              <w:t>creación de lista</w:t>
            </w:r>
          </w:p>
        </w:tc>
        <w:tc>
          <w:tcPr>
            <w:tcW w:w="2769" w:type="pct"/>
            <w:vAlign w:val="center"/>
          </w:tcPr>
          <w:p w:rsidR="00AF2115" w:rsidRPr="00481034" w:rsidRDefault="00AF2115" w:rsidP="00AF2115">
            <w:pPr>
              <w:rPr>
                <w:sz w:val="16"/>
                <w:szCs w:val="20"/>
                <w:lang w:val="es-ES"/>
              </w:rPr>
            </w:pPr>
            <w:r w:rsidRPr="00481034">
              <w:rPr>
                <w:sz w:val="16"/>
                <w:szCs w:val="20"/>
                <w:lang w:val="es-ES"/>
              </w:rPr>
              <w:t xml:space="preserve">1) Instalación de MARC y de equipos para libros, publicaciones seriadas </w:t>
            </w:r>
          </w:p>
        </w:tc>
      </w:tr>
      <w:tr w:rsidR="00AF2115" w:rsidRPr="00481034" w:rsidTr="00AF2115">
        <w:trPr>
          <w:trHeight w:val="196"/>
        </w:trPr>
        <w:tc>
          <w:tcPr>
            <w:tcW w:w="1284" w:type="pct"/>
            <w:vMerge/>
            <w:vAlign w:val="center"/>
          </w:tcPr>
          <w:p w:rsidR="00AF2115" w:rsidRPr="00114D5D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481034" w:rsidRDefault="00AF2115" w:rsidP="00AF2115"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  <w:lang w:val="es-ES"/>
              </w:rPr>
            </w:pPr>
            <w:r w:rsidRPr="00481034">
              <w:rPr>
                <w:sz w:val="16"/>
                <w:szCs w:val="20"/>
                <w:lang w:val="es-ES"/>
              </w:rPr>
              <w:t xml:space="preserve">2) Instalación de MARC y de equipos para reservas no librarios </w:t>
            </w:r>
          </w:p>
        </w:tc>
      </w:tr>
      <w:tr w:rsidR="00AF2115" w:rsidRPr="00C640A7" w:rsidTr="00AF2115">
        <w:trPr>
          <w:trHeight w:val="328"/>
        </w:trPr>
        <w:tc>
          <w:tcPr>
            <w:tcW w:w="1284" w:type="pct"/>
            <w:vMerge w:val="restart"/>
            <w:vAlign w:val="center"/>
          </w:tcPr>
          <w:p w:rsidR="00AF2115" w:rsidRPr="0017768A" w:rsidRDefault="00AF2115" w:rsidP="00AF2115">
            <w:pPr>
              <w:rPr>
                <w:b/>
                <w:szCs w:val="20"/>
                <w:lang w:val="es-ES"/>
              </w:rPr>
            </w:pPr>
            <w:r w:rsidRPr="0017768A">
              <w:rPr>
                <w:b/>
                <w:szCs w:val="20"/>
                <w:lang w:val="es-ES"/>
              </w:rPr>
              <w:t xml:space="preserve">C. </w:t>
            </w:r>
            <w:r>
              <w:rPr>
                <w:b/>
                <w:szCs w:val="20"/>
                <w:lang w:val="es-ES"/>
              </w:rPr>
              <w:t>I</w:t>
            </w:r>
            <w:r w:rsidRPr="0017768A">
              <w:rPr>
                <w:b/>
                <w:szCs w:val="20"/>
                <w:lang w:val="es-ES"/>
              </w:rPr>
              <w:t>mplantación del sistema informativo</w:t>
            </w:r>
          </w:p>
        </w:tc>
        <w:tc>
          <w:tcPr>
            <w:tcW w:w="2769" w:type="pct"/>
            <w:vAlign w:val="center"/>
          </w:tcPr>
          <w:p w:rsidR="00AF2115" w:rsidRPr="00C640A7" w:rsidRDefault="00AF2115" w:rsidP="00AF2115">
            <w:pPr>
              <w:rPr>
                <w:sz w:val="16"/>
                <w:szCs w:val="20"/>
                <w:lang w:val="es-ES"/>
              </w:rPr>
            </w:pPr>
            <w:r w:rsidRPr="00C640A7">
              <w:rPr>
                <w:sz w:val="16"/>
                <w:szCs w:val="20"/>
                <w:lang w:val="es-ES"/>
              </w:rPr>
              <w:t>1) Construcción de sistema de automatización de bibliotecas (versión no comercial) y creación de página web</w:t>
            </w:r>
          </w:p>
        </w:tc>
      </w:tr>
      <w:tr w:rsidR="00AF2115" w:rsidRPr="00114D5D" w:rsidTr="00AF2115">
        <w:trPr>
          <w:trHeight w:val="60"/>
        </w:trPr>
        <w:tc>
          <w:tcPr>
            <w:tcW w:w="1284" w:type="pct"/>
            <w:vMerge/>
            <w:vAlign w:val="center"/>
          </w:tcPr>
          <w:p w:rsidR="00AF2115" w:rsidRPr="00114D5D" w:rsidRDefault="00AF2115" w:rsidP="00AF2115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114D5D" w:rsidRDefault="00AF2115" w:rsidP="00AF2115">
            <w:pPr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114D5D">
              <w:rPr>
                <w:szCs w:val="20"/>
              </w:rPr>
              <w:t xml:space="preserve">2) </w:t>
            </w:r>
            <w:r>
              <w:rPr>
                <w:szCs w:val="20"/>
              </w:rPr>
              <w:t>Préstamo y d</w:t>
            </w:r>
            <w:r w:rsidRPr="00C640A7">
              <w:rPr>
                <w:szCs w:val="20"/>
              </w:rPr>
              <w:t>evolución</w:t>
            </w:r>
          </w:p>
        </w:tc>
      </w:tr>
      <w:tr w:rsidR="00AF2115" w:rsidRPr="00C640A7" w:rsidTr="00AF2115">
        <w:trPr>
          <w:trHeight w:val="198"/>
        </w:trPr>
        <w:tc>
          <w:tcPr>
            <w:tcW w:w="1284" w:type="pct"/>
            <w:vMerge w:val="restart"/>
            <w:vAlign w:val="center"/>
          </w:tcPr>
          <w:p w:rsidR="00AF2115" w:rsidRPr="00114D5D" w:rsidRDefault="00AF2115" w:rsidP="00AF2115">
            <w:pPr>
              <w:rPr>
                <w:b/>
                <w:szCs w:val="20"/>
              </w:rPr>
            </w:pPr>
            <w:r w:rsidRPr="00114D5D">
              <w:rPr>
                <w:b/>
                <w:szCs w:val="20"/>
              </w:rPr>
              <w:t xml:space="preserve">D. </w:t>
            </w:r>
            <w:r>
              <w:rPr>
                <w:b/>
                <w:szCs w:val="20"/>
              </w:rPr>
              <w:t>Administración de biblioteca</w:t>
            </w:r>
          </w:p>
        </w:tc>
        <w:tc>
          <w:tcPr>
            <w:tcW w:w="2769" w:type="pct"/>
            <w:vAlign w:val="center"/>
          </w:tcPr>
          <w:p w:rsidR="00AF2115" w:rsidRPr="00C640A7" w:rsidRDefault="00AF2115" w:rsidP="00AF2115">
            <w:pPr>
              <w:rPr>
                <w:szCs w:val="20"/>
                <w:lang w:val="es-ES"/>
              </w:rPr>
            </w:pPr>
            <w:r w:rsidRPr="00C640A7">
              <w:rPr>
                <w:szCs w:val="20"/>
                <w:lang w:val="es-ES"/>
              </w:rPr>
              <w:t xml:space="preserve">1) </w:t>
            </w:r>
            <w:r>
              <w:rPr>
                <w:szCs w:val="20"/>
                <w:lang w:val="es-ES"/>
              </w:rPr>
              <w:t>P</w:t>
            </w:r>
            <w:r w:rsidRPr="00C640A7">
              <w:rPr>
                <w:szCs w:val="20"/>
                <w:lang w:val="es-ES"/>
              </w:rPr>
              <w:t>olíticas</w:t>
            </w:r>
            <w:r>
              <w:rPr>
                <w:szCs w:val="20"/>
                <w:lang w:val="es-ES"/>
              </w:rPr>
              <w:t xml:space="preserve"> de</w:t>
            </w:r>
            <w:r w:rsidRPr="00C640A7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>collección de libros y collección</w:t>
            </w:r>
          </w:p>
        </w:tc>
      </w:tr>
      <w:tr w:rsidR="00AF2115" w:rsidRPr="008E1BD4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4D5D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E1BD4" w:rsidRDefault="00AF2115" w:rsidP="00AF2115">
            <w:pPr>
              <w:rPr>
                <w:szCs w:val="20"/>
                <w:lang w:val="es-ES"/>
              </w:rPr>
            </w:pPr>
            <w:r w:rsidRPr="008E1BD4">
              <w:rPr>
                <w:szCs w:val="20"/>
                <w:lang w:val="es-ES"/>
              </w:rPr>
              <w:t>2) Construcción de sala de multimedias y sus servicios</w:t>
            </w:r>
          </w:p>
        </w:tc>
      </w:tr>
      <w:tr w:rsidR="00AF2115" w:rsidRPr="008E1BD4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114D5D" w:rsidRDefault="00AF2115" w:rsidP="00AF2115">
            <w:pPr>
              <w:rPr>
                <w:b/>
                <w:szCs w:val="20"/>
              </w:rPr>
            </w:pPr>
            <w:r w:rsidRPr="00114D5D">
              <w:rPr>
                <w:b/>
                <w:szCs w:val="20"/>
              </w:rPr>
              <w:t xml:space="preserve">E. </w:t>
            </w:r>
            <w:r>
              <w:rPr>
                <w:b/>
                <w:szCs w:val="20"/>
              </w:rPr>
              <w:t>G</w:t>
            </w:r>
            <w:r w:rsidRPr="00855377">
              <w:rPr>
                <w:b/>
                <w:szCs w:val="20"/>
              </w:rPr>
              <w:t>uía de lectura</w:t>
            </w:r>
          </w:p>
        </w:tc>
        <w:tc>
          <w:tcPr>
            <w:tcW w:w="2769" w:type="pct"/>
            <w:vAlign w:val="center"/>
          </w:tcPr>
          <w:p w:rsidR="00AF2115" w:rsidRPr="008E1BD4" w:rsidRDefault="00AF2115" w:rsidP="00AF2115">
            <w:pPr>
              <w:rPr>
                <w:szCs w:val="20"/>
                <w:lang w:val="es-ES"/>
              </w:rPr>
            </w:pPr>
            <w:r w:rsidRPr="008E1BD4">
              <w:rPr>
                <w:sz w:val="16"/>
                <w:szCs w:val="20"/>
                <w:lang w:val="es-ES"/>
              </w:rPr>
              <w:t>1) Realización de debate de lectura y enseñanza de lectura por edad</w:t>
            </w:r>
          </w:p>
        </w:tc>
      </w:tr>
      <w:tr w:rsidR="00AF2115" w:rsidRPr="008E1BD4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4D5D" w:rsidRDefault="00AF2115" w:rsidP="00AF2115">
            <w:pPr>
              <w:rPr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E1BD4" w:rsidRDefault="00AF2115" w:rsidP="00AF2115">
            <w:pPr>
              <w:rPr>
                <w:sz w:val="16"/>
                <w:szCs w:val="16"/>
                <w:lang w:val="es-ES"/>
              </w:rPr>
            </w:pPr>
            <w:r w:rsidRPr="008E1BD4">
              <w:rPr>
                <w:sz w:val="16"/>
                <w:szCs w:val="16"/>
                <w:lang w:val="es-ES"/>
              </w:rPr>
              <w:t>2) Realización de exposición de libros con el fin de promoción de la lectura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lastRenderedPageBreak/>
        <w:t xml:space="preserve">12. </w:t>
      </w:r>
      <w:r w:rsidR="00AF2115" w:rsidRPr="00AF2115">
        <w:rPr>
          <w:b/>
          <w:sz w:val="22"/>
          <w:lang w:val="es-ES"/>
        </w:rPr>
        <w:t>Bienestar social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AF2115" w:rsidRPr="00B57F8F" w:rsidTr="00AF2115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AF2115" w:rsidRPr="00B57F8F" w:rsidRDefault="00AF2115" w:rsidP="00AF2115">
            <w:pPr>
              <w:jc w:val="center"/>
              <w:rPr>
                <w:b/>
                <w:szCs w:val="20"/>
                <w:lang w:val="es-ES"/>
              </w:rPr>
            </w:pPr>
            <w:r w:rsidRPr="00B57F8F">
              <w:rPr>
                <w:b/>
                <w:szCs w:val="20"/>
                <w:lang w:val="es-ES"/>
              </w:rPr>
              <w:t>Categoría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AF2115" w:rsidRPr="00B57F8F" w:rsidRDefault="00AF2115" w:rsidP="00AF2115">
            <w:pPr>
              <w:jc w:val="center"/>
              <w:rPr>
                <w:b/>
                <w:szCs w:val="20"/>
                <w:lang w:val="es-ES"/>
              </w:rPr>
            </w:pPr>
            <w:r w:rsidRPr="00B57F8F">
              <w:rPr>
                <w:b/>
                <w:szCs w:val="20"/>
                <w:lang w:val="es-ES"/>
              </w:rPr>
              <w:t>Subcategoría</w:t>
            </w:r>
          </w:p>
        </w:tc>
      </w:tr>
      <w:tr w:rsidR="00AF2115" w:rsidRPr="00B57F8F" w:rsidTr="00AF2115">
        <w:trPr>
          <w:trHeight w:val="212"/>
        </w:trPr>
        <w:tc>
          <w:tcPr>
            <w:tcW w:w="1284" w:type="pct"/>
            <w:vMerge w:val="restar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b/>
                <w:szCs w:val="20"/>
                <w:lang w:val="es-ES"/>
              </w:rPr>
              <w:t>A. Entidades para juventud y infancia</w:t>
            </w: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Liderazgo en la recreación</w:t>
            </w:r>
          </w:p>
        </w:tc>
      </w:tr>
      <w:tr w:rsidR="00AF2115" w:rsidRPr="00B57F8F" w:rsidTr="00AF2115">
        <w:trPr>
          <w:trHeight w:val="203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Capacidad didáctica</w:t>
            </w:r>
          </w:p>
        </w:tc>
      </w:tr>
      <w:tr w:rsidR="00AF2115" w:rsidRPr="00B57F8F" w:rsidTr="00AF2115">
        <w:trPr>
          <w:trHeight w:val="14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instrucción </w:t>
            </w: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ejercicio</w:t>
            </w:r>
          </w:p>
        </w:tc>
      </w:tr>
      <w:tr w:rsidR="00AF2115" w:rsidRPr="00B57F8F" w:rsidTr="00AF2115">
        <w:trPr>
          <w:trHeight w:val="196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 para programas de actividades culturales de la juventud</w:t>
            </w:r>
          </w:p>
        </w:tc>
      </w:tr>
      <w:tr w:rsidR="00AF2115" w:rsidRPr="00B57F8F" w:rsidTr="00AF2115">
        <w:trPr>
          <w:trHeight w:val="328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Capacidades de organización y apoyo para l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as actividades de</w:t>
            </w: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club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es</w:t>
            </w: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juvenil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es</w:t>
            </w:r>
          </w:p>
        </w:tc>
      </w:tr>
      <w:tr w:rsidR="00AF2115" w:rsidRPr="00B57F8F" w:rsidTr="00AF2115">
        <w:trPr>
          <w:trHeight w:val="6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Capacidades de desarrollo, planificación y ejecución de programas</w:t>
            </w:r>
          </w:p>
        </w:tc>
      </w:tr>
      <w:tr w:rsidR="00AF2115" w:rsidRPr="00B57F8F" w:rsidTr="00AF2115">
        <w:trPr>
          <w:trHeight w:val="198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comunicación interpersonal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orientación para los niños de la entidad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consulta</w:t>
            </w: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juvenil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informáticas (Hangul, Excel. Power Point)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Capacidades de desarrollo de proyectos y comprensión de la cultura sexual de juventud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Liderazgo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escritas para el manual de programas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Capacidad para la creación de red de la comunidad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Capacidades de investigación y excavación de recursos de la comunidad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b/>
                <w:szCs w:val="20"/>
                <w:lang w:val="es-ES"/>
              </w:rPr>
              <w:t>B. Entidades para discapacitados</w:t>
            </w: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Capacidad para prestar servicios de seguridad de emergencia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consulta</w:t>
            </w: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para </w:t>
            </w:r>
            <w:r w:rsidRPr="00477ED4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discapacitados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y sus padres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CD3988">
              <w:rPr>
                <w:rFonts w:asciiTheme="majorHAnsi" w:eastAsiaTheme="majorHAnsi" w:hAnsiTheme="majorHAnsi" w:cs="굴림"/>
                <w:color w:val="000000"/>
                <w:sz w:val="14"/>
                <w:szCs w:val="20"/>
                <w:lang w:val="es-ES"/>
              </w:rPr>
              <w:t>Habilidades de defensa de derechos de los discapacitados /Habilidades para mejorar la conciencia de la gente sobre discapacitados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CD3988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Habilidades de apoyo para la vida independiente de discapacitados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E97217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Habilidades de apoyo, gestión y mediación de grupos de autoayuda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Habilidades de orientación en las entidades para discapacitados</w:t>
            </w:r>
          </w:p>
        </w:tc>
      </w:tr>
      <w:tr w:rsidR="00AF2115" w:rsidRPr="00E21CF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E21CF0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Desarrollo de las competencias profesionales de discapacitados</w:t>
            </w:r>
          </w:p>
        </w:tc>
      </w:tr>
      <w:tr w:rsidR="00AF2115" w:rsidRPr="00E21CF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E21CF0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Apoyo y gestión de las actividades </w:t>
            </w:r>
            <w:r w:rsidRPr="00E21CF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discapacitados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para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creaci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ón de red de 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lidades de investigación 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excavación de recursos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317F72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2F34B2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2F34B2">
              <w:rPr>
                <w:rFonts w:asciiTheme="majorHAnsi" w:eastAsiaTheme="majorHAnsi" w:hAnsiTheme="majorHAnsi"/>
                <w:b/>
                <w:szCs w:val="20"/>
                <w:lang w:val="es-ES"/>
              </w:rPr>
              <w:t xml:space="preserve">C. </w:t>
            </w:r>
            <w:r>
              <w:rPr>
                <w:rFonts w:asciiTheme="majorHAnsi" w:eastAsiaTheme="majorHAnsi" w:hAnsiTheme="majorHAnsi"/>
                <w:b/>
                <w:szCs w:val="20"/>
                <w:lang w:val="es-ES"/>
              </w:rPr>
              <w:t xml:space="preserve">Entidades para </w:t>
            </w:r>
            <w:r>
              <w:rPr>
                <w:rFonts w:asciiTheme="majorHAnsi" w:eastAsiaTheme="majorHAnsi" w:hAnsiTheme="majorHAnsi" w:hint="eastAsia"/>
                <w:b/>
                <w:szCs w:val="20"/>
                <w:lang w:val="es-ES"/>
              </w:rPr>
              <w:t>familias y mujeres</w:t>
            </w:r>
          </w:p>
        </w:tc>
        <w:tc>
          <w:tcPr>
            <w:tcW w:w="2769" w:type="pct"/>
            <w:vAlign w:val="center"/>
          </w:tcPr>
          <w:p w:rsidR="00AF2115" w:rsidRPr="00317F72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terapia f</w:t>
            </w:r>
            <w:r w:rsidRPr="00477ED4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amiliar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y de consulta</w:t>
            </w:r>
          </w:p>
        </w:tc>
      </w:tr>
      <w:tr w:rsidR="00AF2115" w:rsidRPr="00477ED4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477ED4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477ED4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Habilidades de consulta de asalto sexual y violencia doméstica</w:t>
            </w:r>
          </w:p>
        </w:tc>
      </w:tr>
      <w:tr w:rsidR="00AF2115" w:rsidRPr="00BB6A8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BB6A80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B6A80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Habilidades de capacitación en perspectiva de género (igualdad de género)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y implementación</w:t>
            </w: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para programas de 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mejora de relaciones de pareja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 y implementación para programas de mejora de relaciones entre padres y hijos</w:t>
            </w:r>
          </w:p>
        </w:tc>
      </w:tr>
      <w:tr w:rsidR="00AF2115" w:rsidRPr="0083669D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3669D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83669D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 y implementación para programas pertinentes al</w:t>
            </w:r>
            <w:r w:rsidRPr="0083669D">
              <w:rPr>
                <w:lang w:val="es-ES"/>
              </w:rPr>
              <w:t xml:space="preserve"> </w:t>
            </w:r>
            <w:r w:rsidRPr="0083669D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embarazo y parto</w:t>
            </w:r>
          </w:p>
        </w:tc>
      </w:tr>
      <w:tr w:rsidR="00AF2115" w:rsidRPr="004A5117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4A5117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Habilidades de capacitación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en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h</w:t>
            </w:r>
            <w:r w:rsidRPr="004A5117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igiene</w:t>
            </w:r>
          </w:p>
        </w:tc>
      </w:tr>
      <w:tr w:rsidR="00AF2115" w:rsidRPr="00317F72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317F72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Educaci</w:t>
            </w:r>
            <w:r>
              <w:rPr>
                <w:rFonts w:asciiTheme="majorHAnsi" w:eastAsiaTheme="majorHAnsi" w:hAnsiTheme="majorHAnsi"/>
                <w:color w:val="000000"/>
                <w:szCs w:val="20"/>
              </w:rPr>
              <w:t>ón sexual</w:t>
            </w:r>
          </w:p>
        </w:tc>
      </w:tr>
      <w:tr w:rsidR="00AF2115" w:rsidRPr="00672E49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672E49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abilidades informáticas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 (</w:t>
            </w: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Hangul, Excel. Power Point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)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para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creaci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ón de red de 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lidades de investigación 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excavación de recursos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477ED4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2F34B2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2F34B2">
              <w:rPr>
                <w:rFonts w:asciiTheme="majorHAnsi" w:eastAsiaTheme="majorHAnsi" w:hAnsiTheme="majorHAnsi"/>
                <w:b/>
                <w:szCs w:val="20"/>
                <w:lang w:val="es-ES"/>
              </w:rPr>
              <w:t xml:space="preserve">D. </w:t>
            </w:r>
            <w:r>
              <w:rPr>
                <w:rFonts w:asciiTheme="majorHAnsi" w:eastAsiaTheme="majorHAnsi" w:hAnsiTheme="majorHAnsi"/>
                <w:b/>
                <w:szCs w:val="20"/>
                <w:lang w:val="es-ES"/>
              </w:rPr>
              <w:t xml:space="preserve">Entidades </w:t>
            </w:r>
            <w:r>
              <w:rPr>
                <w:rFonts w:asciiTheme="majorHAnsi" w:eastAsiaTheme="majorHAnsi" w:hAnsiTheme="majorHAnsi" w:hint="eastAsia"/>
                <w:b/>
                <w:szCs w:val="20"/>
                <w:lang w:val="es-ES"/>
              </w:rPr>
              <w:t xml:space="preserve">de </w:t>
            </w:r>
            <w:r w:rsidRPr="002F34B2">
              <w:rPr>
                <w:rFonts w:asciiTheme="majorHAnsi" w:eastAsiaTheme="majorHAnsi" w:hAnsiTheme="majorHAnsi"/>
                <w:b/>
                <w:szCs w:val="20"/>
                <w:lang w:val="es-ES"/>
              </w:rPr>
              <w:t>bienestar social</w:t>
            </w:r>
            <w:r w:rsidRPr="002F34B2">
              <w:rPr>
                <w:rFonts w:asciiTheme="majorHAnsi" w:eastAsiaTheme="majorHAnsi" w:hAnsiTheme="majorHAnsi" w:hint="eastAsia"/>
                <w:b/>
                <w:szCs w:val="20"/>
                <w:lang w:val="es-ES"/>
              </w:rPr>
              <w:t xml:space="preserve"> para</w:t>
            </w:r>
            <w:r>
              <w:rPr>
                <w:rFonts w:asciiTheme="majorHAnsi" w:eastAsiaTheme="majorHAnsi" w:hAnsiTheme="majorHAnsi" w:hint="eastAsia"/>
                <w:b/>
                <w:szCs w:val="20"/>
                <w:lang w:val="es-ES"/>
              </w:rPr>
              <w:t xml:space="preserve"> la</w:t>
            </w:r>
            <w:r w:rsidRPr="002F34B2">
              <w:rPr>
                <w:rFonts w:asciiTheme="majorHAnsi" w:eastAsiaTheme="majorHAnsi" w:hAnsiTheme="majorHAnsi" w:hint="eastAsia"/>
                <w:b/>
                <w:szCs w:val="20"/>
                <w:lang w:val="es-ES"/>
              </w:rPr>
              <w:t xml:space="preserve"> </w:t>
            </w:r>
            <w:r w:rsidRPr="002F34B2">
              <w:rPr>
                <w:rFonts w:asciiTheme="majorHAnsi" w:eastAsiaTheme="majorHAnsi" w:hAnsiTheme="majorHAnsi"/>
                <w:b/>
                <w:szCs w:val="20"/>
                <w:lang w:val="es-ES"/>
              </w:rPr>
              <w:t>ancianidad</w:t>
            </w:r>
          </w:p>
        </w:tc>
        <w:tc>
          <w:tcPr>
            <w:tcW w:w="2769" w:type="pct"/>
            <w:vAlign w:val="center"/>
          </w:tcPr>
          <w:p w:rsidR="00AF2115" w:rsidRPr="00477ED4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477ED4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consulta para ancianos y sus tutor</w:t>
            </w:r>
            <w:r w:rsidRPr="00477ED4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es</w:t>
            </w:r>
          </w:p>
        </w:tc>
      </w:tr>
      <w:tr w:rsidR="00AF2115" w:rsidRPr="00D96729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D96729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abilidades informáticas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 (</w:t>
            </w: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Hangul, Excel. Power Point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)</w:t>
            </w:r>
          </w:p>
        </w:tc>
      </w:tr>
      <w:tr w:rsidR="00AF2115" w:rsidRPr="00D41296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D41296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3669D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Capacidad de planificación y implementación para programas </w:t>
            </w:r>
            <w:r w:rsidRPr="00D41296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de bien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estar social para la ancianidad</w:t>
            </w:r>
          </w:p>
        </w:tc>
      </w:tr>
      <w:tr w:rsidR="00AF2115" w:rsidRPr="00E21CF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E21CF0" w:rsidRDefault="00AF2115" w:rsidP="00AF2115">
            <w:pPr>
              <w:rPr>
                <w:rFonts w:asciiTheme="majorHAnsi" w:eastAsiaTheme="majorHAnsi" w:hAnsiTheme="majorHAnsi" w:cs="굴림"/>
                <w:color w:val="000000"/>
                <w:sz w:val="16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Habilidades escritas para el manual de servicios de apoyo de la vida cotidiana y su implementación</w:t>
            </w:r>
          </w:p>
        </w:tc>
      </w:tr>
      <w:tr w:rsidR="00AF2115" w:rsidRPr="00E21CF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E21CF0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Habilidades de liderazgo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en</w:t>
            </w:r>
            <w:r w:rsidRPr="00E21CF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recreación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de los ancianos</w:t>
            </w:r>
          </w:p>
        </w:tc>
      </w:tr>
      <w:tr w:rsidR="00AF2115" w:rsidRPr="00E21CF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E21CF0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C</w:t>
            </w:r>
            <w:r w:rsidRPr="00E21CF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apacidad de medici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ón y</w:t>
            </w:r>
            <w:r w:rsidRPr="00E21CF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prueba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de </w:t>
            </w:r>
            <w:r w:rsidRPr="00E21CF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Alzheimer</w:t>
            </w:r>
          </w:p>
        </w:tc>
      </w:tr>
      <w:tr w:rsidR="00AF2115" w:rsidRPr="00E21CF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E21CF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>Gestión de Casos /</w:t>
            </w:r>
            <w: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 xml:space="preserve"> P</w:t>
            </w:r>
            <w:r w:rsidRPr="00E21CF0"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 xml:space="preserve">lanificación </w:t>
            </w:r>
            <w: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>de servicios</w:t>
            </w:r>
          </w:p>
        </w:tc>
      </w:tr>
      <w:tr w:rsidR="00AF2115" w:rsidRPr="00E21CF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E21CF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creación del sistema cooperativo con las entidades externas</w:t>
            </w:r>
          </w:p>
        </w:tc>
      </w:tr>
      <w:tr w:rsidR="00AF2115" w:rsidRPr="00317F72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317F72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Cs w:val="20"/>
              </w:rPr>
              <w:t>Administración</w:t>
            </w:r>
            <w:r>
              <w:rPr>
                <w:rFonts w:asciiTheme="majorHAnsi" w:eastAsiaTheme="majorHAnsi" w:hAnsiTheme="majorHAnsi"/>
                <w:color w:val="000000"/>
                <w:szCs w:val="20"/>
              </w:rPr>
              <w:t xml:space="preserve"> de la entidad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para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creaci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ón de red de 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lidades de investigación 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Capacidad de excavación y utilización de recursos de la comunidad</w:t>
            </w:r>
          </w:p>
        </w:tc>
      </w:tr>
      <w:tr w:rsidR="00AF2115" w:rsidRPr="00317F72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033F5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033F5F">
              <w:rPr>
                <w:rFonts w:asciiTheme="majorHAnsi" w:eastAsiaTheme="majorHAnsi" w:hAnsiTheme="majorHAnsi"/>
                <w:b/>
                <w:szCs w:val="20"/>
                <w:lang w:val="es-ES"/>
              </w:rPr>
              <w:t>E. Centro Regional / Ayuntamiento / Escuela</w:t>
            </w:r>
          </w:p>
        </w:tc>
        <w:tc>
          <w:tcPr>
            <w:tcW w:w="2769" w:type="pct"/>
            <w:vAlign w:val="center"/>
          </w:tcPr>
          <w:p w:rsidR="00AF2115" w:rsidRPr="00317F72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Cs w:val="20"/>
              </w:rPr>
              <w:t>Administración</w:t>
            </w:r>
            <w:r>
              <w:rPr>
                <w:rFonts w:asciiTheme="majorHAnsi" w:eastAsiaTheme="majorHAnsi" w:hAnsiTheme="majorHAnsi"/>
                <w:color w:val="000000"/>
                <w:szCs w:val="20"/>
              </w:rPr>
              <w:t xml:space="preserve"> de la entidad</w:t>
            </w:r>
          </w:p>
        </w:tc>
      </w:tr>
      <w:tr w:rsidR="00AF2115" w:rsidRPr="00317F72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317F72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Capacidad de educación de los residentes de la comunidad</w:t>
            </w:r>
          </w:p>
        </w:tc>
      </w:tr>
      <w:tr w:rsidR="00AF2115" w:rsidRPr="00506ACE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506ACE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506ACE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instrucción en aprendizaje y actividades de estudiantes</w:t>
            </w:r>
          </w:p>
        </w:tc>
      </w:tr>
      <w:tr w:rsidR="00AF2115" w:rsidRPr="00D41296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D41296" w:rsidRDefault="00AF2115" w:rsidP="00AF2115">
            <w:pPr>
              <w:rPr>
                <w:rFonts w:asciiTheme="majorHAnsi" w:eastAsiaTheme="majorHAnsi" w:hAnsiTheme="majorHAnsi" w:cs="굴림"/>
                <w:color w:val="000000"/>
                <w:sz w:val="16"/>
                <w:szCs w:val="16"/>
                <w:lang w:val="es-ES"/>
              </w:rPr>
            </w:pPr>
            <w:r w:rsidRPr="00D41296">
              <w:rPr>
                <w:rFonts w:asciiTheme="majorHAnsi" w:eastAsiaTheme="majorHAnsi" w:hAnsiTheme="majorHAnsi"/>
                <w:color w:val="000000"/>
                <w:sz w:val="16"/>
                <w:szCs w:val="16"/>
                <w:lang w:val="es-ES"/>
              </w:rPr>
              <w:t>Capacidad de planificación y implementación para programas comunitarios</w:t>
            </w:r>
          </w:p>
        </w:tc>
      </w:tr>
      <w:tr w:rsidR="00AF2115" w:rsidRPr="00317F72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317F72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2F34B2">
              <w:rPr>
                <w:rFonts w:asciiTheme="majorHAnsi" w:eastAsiaTheme="majorHAnsi" w:hAnsiTheme="majorHAnsi"/>
                <w:color w:val="000000"/>
                <w:szCs w:val="20"/>
              </w:rPr>
              <w:t>Habilidades de comunicación interpersonal</w:t>
            </w:r>
          </w:p>
        </w:tc>
      </w:tr>
      <w:tr w:rsidR="00AF2115" w:rsidRPr="00672E49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672E49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abilidades informáticas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 (</w:t>
            </w: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Hangul, Excel. Power Point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)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para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creaci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ón de red de 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lidades de investigación 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excavación de recursos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13. </w:t>
      </w:r>
      <w:r w:rsidR="00AF2115" w:rsidRPr="00AF2115">
        <w:rPr>
          <w:b/>
          <w:sz w:val="22"/>
          <w:lang w:val="es-ES"/>
        </w:rPr>
        <w:t>Textiles y vestidura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AF2115" w:rsidRPr="00BF2D62" w:rsidTr="00AF2115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C43354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E06FE7" w:rsidRDefault="00AF2115" w:rsidP="00AF2115">
            <w:pPr>
              <w:rPr>
                <w:b/>
                <w:szCs w:val="16"/>
              </w:rPr>
            </w:pPr>
            <w:r w:rsidRPr="00E06FE7">
              <w:rPr>
                <w:b/>
                <w:szCs w:val="16"/>
              </w:rPr>
              <w:t xml:space="preserve">A. </w:t>
            </w:r>
            <w:r>
              <w:rPr>
                <w:b/>
                <w:szCs w:val="16"/>
              </w:rPr>
              <w:t>T</w:t>
            </w:r>
            <w:r w:rsidRPr="00530EA1">
              <w:rPr>
                <w:b/>
                <w:szCs w:val="16"/>
              </w:rPr>
              <w:t>ejeduría</w:t>
            </w:r>
          </w:p>
        </w:tc>
        <w:tc>
          <w:tcPr>
            <w:tcW w:w="2769" w:type="pct"/>
            <w:vAlign w:val="center"/>
          </w:tcPr>
          <w:p w:rsidR="00AF2115" w:rsidRPr="00C43354" w:rsidRDefault="00AF2115" w:rsidP="00AF2115">
            <w:pPr>
              <w:rPr>
                <w:szCs w:val="16"/>
                <w:lang w:val="es-ES"/>
              </w:rPr>
            </w:pPr>
            <w:r w:rsidRPr="00C43354">
              <w:rPr>
                <w:szCs w:val="16"/>
                <w:lang w:val="es-ES"/>
              </w:rPr>
              <w:t xml:space="preserve">1) </w:t>
            </w:r>
            <w:r w:rsidRPr="008171DD">
              <w:rPr>
                <w:sz w:val="16"/>
                <w:szCs w:val="16"/>
                <w:lang w:val="es-ES"/>
              </w:rPr>
              <w:t>Tejido (procesos de preparación, diseño</w:t>
            </w:r>
            <w:r w:rsidRPr="008171DD">
              <w:rPr>
                <w:rFonts w:hint="eastAsia"/>
                <w:sz w:val="16"/>
                <w:szCs w:val="16"/>
                <w:lang w:val="es-ES"/>
              </w:rPr>
              <w:t xml:space="preserve"> con</w:t>
            </w:r>
            <w:r w:rsidRPr="008171DD">
              <w:rPr>
                <w:sz w:val="16"/>
                <w:szCs w:val="16"/>
                <w:lang w:val="es-ES"/>
              </w:rPr>
              <w:t xml:space="preserve"> descomposición organizacional)</w:t>
            </w:r>
          </w:p>
        </w:tc>
      </w:tr>
      <w:tr w:rsidR="00AF2115" w:rsidRPr="008171DD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E06FE7" w:rsidRDefault="00AF2115" w:rsidP="00AF2115">
            <w:pPr>
              <w:rPr>
                <w:b/>
                <w:szCs w:val="16"/>
              </w:rPr>
            </w:pPr>
          </w:p>
        </w:tc>
        <w:tc>
          <w:tcPr>
            <w:tcW w:w="2769" w:type="pct"/>
            <w:vAlign w:val="center"/>
          </w:tcPr>
          <w:p w:rsidR="00AF2115" w:rsidRPr="008171DD" w:rsidRDefault="00AF2115" w:rsidP="00AF2115">
            <w:pPr>
              <w:rPr>
                <w:szCs w:val="16"/>
                <w:lang w:val="es-ES"/>
              </w:rPr>
            </w:pPr>
            <w:r w:rsidRPr="008171DD">
              <w:rPr>
                <w:szCs w:val="16"/>
                <w:lang w:val="es-ES"/>
              </w:rPr>
              <w:t xml:space="preserve">2) </w:t>
            </w:r>
            <w:r w:rsidRPr="00C43354">
              <w:rPr>
                <w:szCs w:val="16"/>
                <w:lang w:val="es-ES"/>
              </w:rPr>
              <w:t>tejido de punto</w:t>
            </w:r>
            <w:r>
              <w:rPr>
                <w:szCs w:val="16"/>
                <w:lang w:val="es-ES"/>
              </w:rPr>
              <w:t xml:space="preserve"> (E</w:t>
            </w:r>
            <w:r w:rsidRPr="00C43354">
              <w:rPr>
                <w:szCs w:val="16"/>
                <w:lang w:val="es-ES"/>
              </w:rPr>
              <w:t>structura de tejido de punto, jacquard)</w:t>
            </w:r>
          </w:p>
        </w:tc>
      </w:tr>
      <w:tr w:rsidR="00AF2115" w:rsidRPr="00AF727E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E06FE7" w:rsidRDefault="00AF2115" w:rsidP="00AF2115">
            <w:pPr>
              <w:ind w:left="800" w:hanging="800"/>
              <w:rPr>
                <w:b/>
                <w:szCs w:val="16"/>
              </w:rPr>
            </w:pPr>
            <w:r w:rsidRPr="00E06FE7">
              <w:rPr>
                <w:b/>
                <w:szCs w:val="16"/>
              </w:rPr>
              <w:t xml:space="preserve">B. </w:t>
            </w:r>
            <w:r>
              <w:rPr>
                <w:rFonts w:hint="eastAsia"/>
                <w:b/>
                <w:szCs w:val="16"/>
              </w:rPr>
              <w:t>T</w:t>
            </w:r>
            <w:r w:rsidRPr="00AF727E">
              <w:rPr>
                <w:b/>
                <w:szCs w:val="16"/>
              </w:rPr>
              <w:t>inción</w:t>
            </w:r>
          </w:p>
        </w:tc>
        <w:tc>
          <w:tcPr>
            <w:tcW w:w="2769" w:type="pct"/>
            <w:vAlign w:val="center"/>
          </w:tcPr>
          <w:p w:rsidR="00AF2115" w:rsidRPr="00AF727E" w:rsidRDefault="00AF2115" w:rsidP="00AF2115">
            <w:pPr>
              <w:rPr>
                <w:szCs w:val="16"/>
                <w:lang w:val="es-ES"/>
              </w:rPr>
            </w:pPr>
            <w:r w:rsidRPr="00AF727E">
              <w:rPr>
                <w:szCs w:val="16"/>
                <w:lang w:val="es-ES"/>
              </w:rPr>
              <w:t xml:space="preserve">1) </w:t>
            </w:r>
            <w:r w:rsidRPr="00AF727E">
              <w:rPr>
                <w:rFonts w:hint="eastAsia"/>
                <w:szCs w:val="16"/>
                <w:lang w:val="es-ES"/>
              </w:rPr>
              <w:t>T</w:t>
            </w:r>
            <w:r w:rsidRPr="00AF727E">
              <w:rPr>
                <w:szCs w:val="16"/>
                <w:lang w:val="es-ES"/>
              </w:rPr>
              <w:t>inción</w:t>
            </w:r>
            <w:r w:rsidRPr="00AF727E">
              <w:rPr>
                <w:rFonts w:hint="eastAsia"/>
                <w:szCs w:val="16"/>
                <w:lang w:val="es-ES"/>
              </w:rPr>
              <w:t xml:space="preserve"> (</w:t>
            </w:r>
            <w:r w:rsidRPr="00AF727E">
              <w:rPr>
                <w:szCs w:val="16"/>
                <w:lang w:val="es-ES"/>
              </w:rPr>
              <w:t>refinado / blanqueado, a temperatura ambiente, alta temperatura y alta presión</w:t>
            </w:r>
            <w:r w:rsidRPr="00AF727E">
              <w:rPr>
                <w:rFonts w:hint="eastAsia"/>
                <w:szCs w:val="16"/>
                <w:lang w:val="es-ES"/>
              </w:rPr>
              <w:t>)</w:t>
            </w:r>
          </w:p>
        </w:tc>
      </w:tr>
      <w:tr w:rsidR="00AF2115" w:rsidRPr="00E06FE7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E06FE7" w:rsidRDefault="00AF2115" w:rsidP="00AF2115">
            <w:pPr>
              <w:rPr>
                <w:b/>
                <w:szCs w:val="16"/>
              </w:rPr>
            </w:pPr>
          </w:p>
        </w:tc>
        <w:tc>
          <w:tcPr>
            <w:tcW w:w="2769" w:type="pct"/>
            <w:vAlign w:val="center"/>
          </w:tcPr>
          <w:p w:rsidR="00AF2115" w:rsidRPr="00E06FE7" w:rsidRDefault="00AF2115" w:rsidP="00AF2115">
            <w:pPr>
              <w:rPr>
                <w:szCs w:val="16"/>
              </w:rPr>
            </w:pPr>
            <w:r w:rsidRPr="00E06FE7">
              <w:rPr>
                <w:szCs w:val="16"/>
              </w:rPr>
              <w:t xml:space="preserve">2) </w:t>
            </w:r>
            <w:r>
              <w:rPr>
                <w:rFonts w:hint="eastAsia"/>
                <w:szCs w:val="16"/>
              </w:rPr>
              <w:t>P</w:t>
            </w:r>
            <w:r w:rsidRPr="00AF727E">
              <w:rPr>
                <w:szCs w:val="16"/>
              </w:rPr>
              <w:t>rocesamiento posterior</w:t>
            </w:r>
          </w:p>
        </w:tc>
      </w:tr>
      <w:tr w:rsidR="00AF2115" w:rsidRPr="00E06FE7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530EA1" w:rsidRDefault="00AF2115" w:rsidP="00AF2115">
            <w:pPr>
              <w:rPr>
                <w:b/>
                <w:szCs w:val="16"/>
                <w:lang w:val="es-ES"/>
              </w:rPr>
            </w:pPr>
            <w:r w:rsidRPr="00E06FE7">
              <w:rPr>
                <w:b/>
                <w:szCs w:val="16"/>
              </w:rPr>
              <w:t xml:space="preserve">C. </w:t>
            </w:r>
            <w:r>
              <w:rPr>
                <w:b/>
                <w:szCs w:val="16"/>
                <w:lang w:val="es-ES"/>
              </w:rPr>
              <w:t>Diseño</w:t>
            </w:r>
          </w:p>
        </w:tc>
        <w:tc>
          <w:tcPr>
            <w:tcW w:w="2769" w:type="pct"/>
            <w:vAlign w:val="center"/>
          </w:tcPr>
          <w:p w:rsidR="00AF2115" w:rsidRPr="00E06FE7" w:rsidRDefault="00AF2115" w:rsidP="00AF2115">
            <w:pPr>
              <w:rPr>
                <w:szCs w:val="16"/>
              </w:rPr>
            </w:pPr>
            <w:r w:rsidRPr="00E06FE7">
              <w:rPr>
                <w:szCs w:val="16"/>
              </w:rPr>
              <w:t xml:space="preserve">1) </w:t>
            </w:r>
            <w:r>
              <w:rPr>
                <w:szCs w:val="16"/>
              </w:rPr>
              <w:t>I</w:t>
            </w:r>
            <w:r w:rsidRPr="00530EA1">
              <w:rPr>
                <w:szCs w:val="16"/>
              </w:rPr>
              <w:t>lustraciones de moda</w:t>
            </w:r>
          </w:p>
        </w:tc>
      </w:tr>
      <w:tr w:rsidR="00AF2115" w:rsidRPr="00E06FE7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E06FE7" w:rsidRDefault="00AF2115" w:rsidP="00AF2115">
            <w:pPr>
              <w:rPr>
                <w:b/>
                <w:szCs w:val="16"/>
              </w:rPr>
            </w:pPr>
          </w:p>
        </w:tc>
        <w:tc>
          <w:tcPr>
            <w:tcW w:w="2769" w:type="pct"/>
            <w:vAlign w:val="center"/>
          </w:tcPr>
          <w:p w:rsidR="00AF2115" w:rsidRPr="00E06FE7" w:rsidRDefault="00AF2115" w:rsidP="00AF2115">
            <w:pPr>
              <w:rPr>
                <w:szCs w:val="16"/>
              </w:rPr>
            </w:pPr>
            <w:r w:rsidRPr="00E06FE7">
              <w:rPr>
                <w:szCs w:val="16"/>
              </w:rPr>
              <w:t xml:space="preserve">2) </w:t>
            </w:r>
            <w:r>
              <w:rPr>
                <w:szCs w:val="26"/>
                <w:lang w:val="es-ES"/>
              </w:rPr>
              <w:t>D</w:t>
            </w:r>
            <w:r>
              <w:rPr>
                <w:rFonts w:hint="eastAsia"/>
                <w:szCs w:val="26"/>
                <w:lang w:val="es-ES"/>
              </w:rPr>
              <w:t>ise</w:t>
            </w:r>
            <w:r>
              <w:rPr>
                <w:szCs w:val="26"/>
                <w:lang w:val="es-ES"/>
              </w:rPr>
              <w:t>ño de patrones</w:t>
            </w:r>
          </w:p>
        </w:tc>
      </w:tr>
      <w:tr w:rsidR="00AF2115" w:rsidRPr="00E06FE7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3F7668" w:rsidRDefault="00AF2115" w:rsidP="00AF2115">
            <w:pPr>
              <w:rPr>
                <w:b/>
                <w:szCs w:val="16"/>
                <w:lang w:val="es-ES"/>
              </w:rPr>
            </w:pPr>
            <w:r w:rsidRPr="003F7668">
              <w:rPr>
                <w:b/>
                <w:szCs w:val="16"/>
                <w:lang w:val="es-ES"/>
              </w:rPr>
              <w:lastRenderedPageBreak/>
              <w:t xml:space="preserve">D. </w:t>
            </w:r>
            <w:r w:rsidRPr="003F7668">
              <w:rPr>
                <w:rFonts w:hint="eastAsia"/>
                <w:b/>
                <w:szCs w:val="16"/>
                <w:lang w:val="es-ES"/>
              </w:rPr>
              <w:t>C</w:t>
            </w:r>
            <w:r w:rsidRPr="003F7668">
              <w:rPr>
                <w:b/>
                <w:szCs w:val="16"/>
                <w:lang w:val="es-ES"/>
              </w:rPr>
              <w:t xml:space="preserve">ortes </w:t>
            </w:r>
            <w:r w:rsidRPr="003F7668">
              <w:rPr>
                <w:rFonts w:hint="eastAsia"/>
                <w:b/>
                <w:szCs w:val="16"/>
                <w:lang w:val="es-ES"/>
              </w:rPr>
              <w:t xml:space="preserve">y </w:t>
            </w:r>
            <w:r w:rsidRPr="003F7668">
              <w:rPr>
                <w:b/>
                <w:szCs w:val="16"/>
                <w:lang w:val="es-ES"/>
              </w:rPr>
              <w:t>costuras básicas</w:t>
            </w:r>
          </w:p>
        </w:tc>
        <w:tc>
          <w:tcPr>
            <w:tcW w:w="2769" w:type="pct"/>
            <w:vAlign w:val="center"/>
          </w:tcPr>
          <w:p w:rsidR="00AF2115" w:rsidRPr="00E06FE7" w:rsidRDefault="00AF2115" w:rsidP="00AF2115">
            <w:pPr>
              <w:rPr>
                <w:szCs w:val="16"/>
              </w:rPr>
            </w:pPr>
            <w:r w:rsidRPr="00E06FE7">
              <w:rPr>
                <w:szCs w:val="16"/>
              </w:rPr>
              <w:t xml:space="preserve">1) </w:t>
            </w:r>
            <w:r w:rsidRPr="003F7668">
              <w:rPr>
                <w:szCs w:val="16"/>
              </w:rPr>
              <w:t>Cortes</w:t>
            </w:r>
          </w:p>
        </w:tc>
      </w:tr>
      <w:tr w:rsidR="00AF2115" w:rsidRPr="003F7668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E06FE7" w:rsidRDefault="00AF2115" w:rsidP="00AF2115">
            <w:pPr>
              <w:rPr>
                <w:szCs w:val="16"/>
              </w:rPr>
            </w:pPr>
          </w:p>
        </w:tc>
        <w:tc>
          <w:tcPr>
            <w:tcW w:w="2769" w:type="pct"/>
            <w:vAlign w:val="center"/>
          </w:tcPr>
          <w:p w:rsidR="00AF2115" w:rsidRPr="003F7668" w:rsidRDefault="00AF2115" w:rsidP="00AF2115">
            <w:pPr>
              <w:rPr>
                <w:szCs w:val="16"/>
                <w:lang w:val="es-ES"/>
              </w:rPr>
            </w:pPr>
            <w:r w:rsidRPr="003F7668">
              <w:rPr>
                <w:rFonts w:hint="eastAsia"/>
                <w:szCs w:val="16"/>
                <w:lang w:val="es-ES"/>
              </w:rPr>
              <w:t>2</w:t>
            </w:r>
            <w:r w:rsidRPr="003F7668">
              <w:rPr>
                <w:szCs w:val="16"/>
                <w:lang w:val="es-ES"/>
              </w:rPr>
              <w:t xml:space="preserve">) </w:t>
            </w:r>
            <w:r w:rsidRPr="003F7668">
              <w:rPr>
                <w:rFonts w:hint="eastAsia"/>
                <w:szCs w:val="16"/>
                <w:lang w:val="es-ES"/>
              </w:rPr>
              <w:t>C</w:t>
            </w:r>
            <w:r w:rsidRPr="003F7668">
              <w:rPr>
                <w:szCs w:val="16"/>
                <w:lang w:val="es-ES"/>
              </w:rPr>
              <w:t>osturas básicas</w:t>
            </w:r>
            <w:r w:rsidRPr="003F7668">
              <w:rPr>
                <w:rFonts w:hint="eastAsia"/>
                <w:szCs w:val="16"/>
                <w:lang w:val="es-ES"/>
              </w:rPr>
              <w:t xml:space="preserve"> de </w:t>
            </w:r>
            <w:r w:rsidRPr="003F7668">
              <w:rPr>
                <w:szCs w:val="16"/>
                <w:lang w:val="es-ES"/>
              </w:rPr>
              <w:t>tela</w:t>
            </w:r>
            <w:r w:rsidRPr="003F7668">
              <w:rPr>
                <w:rFonts w:hint="eastAsia"/>
                <w:szCs w:val="16"/>
                <w:lang w:val="es-ES"/>
              </w:rPr>
              <w:t>s (</w:t>
            </w:r>
            <w:r w:rsidRPr="003F7668">
              <w:rPr>
                <w:szCs w:val="16"/>
                <w:lang w:val="es-ES"/>
              </w:rPr>
              <w:t>tejido</w:t>
            </w:r>
            <w:r w:rsidRPr="003F7668">
              <w:rPr>
                <w:rFonts w:hint="eastAsia"/>
                <w:szCs w:val="16"/>
                <w:lang w:val="es-ES"/>
              </w:rPr>
              <w:t xml:space="preserve">, </w:t>
            </w:r>
            <w:r w:rsidRPr="003F7668">
              <w:rPr>
                <w:szCs w:val="16"/>
                <w:lang w:val="es-ES"/>
              </w:rPr>
              <w:t>tejido de punto</w:t>
            </w:r>
            <w:r w:rsidRPr="003F7668">
              <w:rPr>
                <w:rFonts w:hint="eastAsia"/>
                <w:szCs w:val="16"/>
                <w:lang w:val="es-ES"/>
              </w:rPr>
              <w:t>)</w:t>
            </w:r>
          </w:p>
        </w:tc>
      </w:tr>
      <w:tr w:rsidR="00AF2115" w:rsidRPr="00F43568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E06FE7" w:rsidRDefault="00AF2115" w:rsidP="00AF2115">
            <w:pPr>
              <w:rPr>
                <w:szCs w:val="16"/>
              </w:rPr>
            </w:pPr>
          </w:p>
        </w:tc>
        <w:tc>
          <w:tcPr>
            <w:tcW w:w="2769" w:type="pct"/>
            <w:vAlign w:val="center"/>
          </w:tcPr>
          <w:p w:rsidR="00AF2115" w:rsidRPr="00F43568" w:rsidRDefault="00AF2115" w:rsidP="00AF2115">
            <w:pPr>
              <w:rPr>
                <w:szCs w:val="16"/>
                <w:lang w:val="es-ES"/>
              </w:rPr>
            </w:pPr>
            <w:r w:rsidRPr="00F43568">
              <w:rPr>
                <w:rFonts w:hint="eastAsia"/>
                <w:szCs w:val="16"/>
                <w:lang w:val="es-ES"/>
              </w:rPr>
              <w:t>3</w:t>
            </w:r>
            <w:r w:rsidRPr="00F43568">
              <w:rPr>
                <w:szCs w:val="16"/>
                <w:lang w:val="es-ES"/>
              </w:rPr>
              <w:t>)</w:t>
            </w:r>
            <w:r w:rsidRPr="00F43568">
              <w:rPr>
                <w:rFonts w:hint="eastAsia"/>
                <w:szCs w:val="16"/>
                <w:lang w:val="es-ES"/>
              </w:rPr>
              <w:t xml:space="preserve"> </w:t>
            </w:r>
            <w:r w:rsidRPr="003F7668">
              <w:rPr>
                <w:rFonts w:hint="eastAsia"/>
                <w:szCs w:val="16"/>
                <w:lang w:val="es-ES"/>
              </w:rPr>
              <w:t>C</w:t>
            </w:r>
            <w:r w:rsidRPr="003F7668">
              <w:rPr>
                <w:szCs w:val="16"/>
                <w:lang w:val="es-ES"/>
              </w:rPr>
              <w:t>osturas básicas</w:t>
            </w:r>
            <w:r w:rsidRPr="003F7668">
              <w:rPr>
                <w:rFonts w:hint="eastAsia"/>
                <w:szCs w:val="16"/>
                <w:lang w:val="es-ES"/>
              </w:rPr>
              <w:t xml:space="preserve"> de </w:t>
            </w:r>
            <w:r w:rsidRPr="00F43568">
              <w:rPr>
                <w:rFonts w:hint="eastAsia"/>
                <w:szCs w:val="16"/>
                <w:lang w:val="es-ES"/>
              </w:rPr>
              <w:t>c</w:t>
            </w:r>
            <w:r w:rsidRPr="00F43568">
              <w:rPr>
                <w:szCs w:val="16"/>
                <w:lang w:val="es-ES"/>
              </w:rPr>
              <w:t xml:space="preserve">uero </w:t>
            </w:r>
            <w:r w:rsidRPr="00F43568">
              <w:rPr>
                <w:rFonts w:hint="eastAsia"/>
                <w:szCs w:val="16"/>
                <w:lang w:val="es-ES"/>
              </w:rPr>
              <w:t>y m</w:t>
            </w:r>
            <w:r w:rsidRPr="00F43568">
              <w:rPr>
                <w:szCs w:val="16"/>
                <w:lang w:val="es-ES"/>
              </w:rPr>
              <w:t xml:space="preserve">ateriales </w:t>
            </w:r>
            <w:r w:rsidRPr="00F43568">
              <w:rPr>
                <w:rFonts w:hint="eastAsia"/>
                <w:szCs w:val="16"/>
                <w:lang w:val="es-ES"/>
              </w:rPr>
              <w:t>i</w:t>
            </w:r>
            <w:r w:rsidRPr="00F43568">
              <w:rPr>
                <w:szCs w:val="16"/>
                <w:lang w:val="es-ES"/>
              </w:rPr>
              <w:t>ndustriales</w:t>
            </w:r>
            <w:r w:rsidRPr="00F43568">
              <w:rPr>
                <w:rFonts w:hint="eastAsia"/>
                <w:szCs w:val="16"/>
                <w:lang w:val="es-ES"/>
              </w:rPr>
              <w:t xml:space="preserve"> 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14. </w:t>
      </w:r>
      <w:r w:rsidR="00AF2115" w:rsidRPr="00AF2115">
        <w:rPr>
          <w:b/>
          <w:sz w:val="22"/>
          <w:lang w:val="es-ES"/>
        </w:rPr>
        <w:t>Educación matemática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AF2115" w:rsidRPr="00BF2D62" w:rsidTr="00AF2115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AF2115" w:rsidRPr="0039510E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AF2115" w:rsidRPr="009D2929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  <w:r w:rsidRPr="0039510E">
              <w:rPr>
                <w:b/>
                <w:szCs w:val="20"/>
              </w:rPr>
              <w:t>A</w:t>
            </w:r>
            <w:r w:rsidRPr="0039510E">
              <w:rPr>
                <w:rFonts w:hint="eastAsia"/>
                <w:b/>
                <w:szCs w:val="20"/>
              </w:rPr>
              <w:t xml:space="preserve">. </w:t>
            </w:r>
            <w:r>
              <w:rPr>
                <w:b/>
                <w:szCs w:val="20"/>
              </w:rPr>
              <w:t>S</w:t>
            </w:r>
            <w:r w:rsidRPr="009D2929">
              <w:rPr>
                <w:b/>
                <w:szCs w:val="20"/>
              </w:rPr>
              <w:t>oftware matemático</w:t>
            </w:r>
          </w:p>
        </w:tc>
        <w:tc>
          <w:tcPr>
            <w:tcW w:w="2769" w:type="pct"/>
            <w:vAlign w:val="center"/>
          </w:tcPr>
          <w:p w:rsidR="00AF2115" w:rsidRPr="009D2929" w:rsidRDefault="00AF2115" w:rsidP="00AF2115">
            <w:pPr>
              <w:rPr>
                <w:szCs w:val="20"/>
                <w:lang w:val="es-ES"/>
              </w:rPr>
            </w:pPr>
            <w:r w:rsidRPr="009D2929">
              <w:rPr>
                <w:szCs w:val="20"/>
                <w:lang w:val="es-ES"/>
              </w:rPr>
              <w:t>1) Uso</w:t>
            </w:r>
            <w:r w:rsidRPr="009D2929">
              <w:rPr>
                <w:rFonts w:hint="eastAsia"/>
                <w:szCs w:val="20"/>
                <w:lang w:val="es-ES"/>
              </w:rPr>
              <w:t xml:space="preserve"> de</w:t>
            </w:r>
            <w:r w:rsidRPr="009D2929">
              <w:rPr>
                <w:szCs w:val="20"/>
                <w:lang w:val="es-ES"/>
              </w:rPr>
              <w:t xml:space="preserve"> “</w:t>
            </w:r>
            <w:r w:rsidRPr="009D2929">
              <w:rPr>
                <w:rFonts w:hint="eastAsia"/>
                <w:szCs w:val="20"/>
                <w:lang w:val="es-ES"/>
              </w:rPr>
              <w:t>GSP</w:t>
            </w:r>
            <w:r w:rsidRPr="009D2929">
              <w:rPr>
                <w:szCs w:val="20"/>
                <w:lang w:val="es-ES"/>
              </w:rPr>
              <w:t>”</w:t>
            </w:r>
          </w:p>
        </w:tc>
      </w:tr>
      <w:tr w:rsidR="00AF2115" w:rsidRPr="009D2929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9D2929" w:rsidRDefault="00AF2115" w:rsidP="00AF2115">
            <w:pPr>
              <w:rPr>
                <w:szCs w:val="20"/>
                <w:lang w:val="es-ES"/>
              </w:rPr>
            </w:pPr>
            <w:r w:rsidRPr="009D2929">
              <w:rPr>
                <w:szCs w:val="20"/>
                <w:lang w:val="es-ES"/>
              </w:rPr>
              <w:t xml:space="preserve">2) </w:t>
            </w:r>
            <w:r w:rsidRPr="009D2929">
              <w:rPr>
                <w:rFonts w:hint="eastAsia"/>
                <w:szCs w:val="20"/>
                <w:lang w:val="es-ES"/>
              </w:rPr>
              <w:t xml:space="preserve">Uso de </w:t>
            </w:r>
            <w:r w:rsidRPr="009D2929">
              <w:rPr>
                <w:szCs w:val="20"/>
                <w:lang w:val="es-ES"/>
              </w:rPr>
              <w:t>“</w:t>
            </w:r>
            <w:r w:rsidRPr="009D2929">
              <w:rPr>
                <w:rFonts w:hint="eastAsia"/>
                <w:szCs w:val="20"/>
                <w:lang w:val="es-ES"/>
              </w:rPr>
              <w:t>Maple TA</w:t>
            </w:r>
            <w:r w:rsidRPr="009D2929">
              <w:rPr>
                <w:szCs w:val="20"/>
                <w:lang w:val="es-ES"/>
              </w:rPr>
              <w:t>”</w:t>
            </w:r>
          </w:p>
        </w:tc>
      </w:tr>
      <w:tr w:rsidR="00AF2115" w:rsidRPr="009D2929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9D2929" w:rsidRDefault="00AF2115" w:rsidP="00AF2115">
            <w:pPr>
              <w:rPr>
                <w:b/>
                <w:szCs w:val="20"/>
                <w:lang w:val="es-ES"/>
              </w:rPr>
            </w:pPr>
            <w:r w:rsidRPr="009D2929">
              <w:rPr>
                <w:b/>
                <w:sz w:val="18"/>
                <w:szCs w:val="20"/>
                <w:lang w:val="es-ES"/>
              </w:rPr>
              <w:t>B. Uso de “</w:t>
            </w:r>
            <w:r w:rsidRPr="009D2929">
              <w:rPr>
                <w:rFonts w:hint="eastAsia"/>
                <w:b/>
                <w:sz w:val="18"/>
                <w:szCs w:val="20"/>
                <w:lang w:val="es-ES"/>
              </w:rPr>
              <w:t>Latex program</w:t>
            </w:r>
            <w:r w:rsidRPr="009D2929">
              <w:rPr>
                <w:b/>
                <w:sz w:val="18"/>
                <w:szCs w:val="20"/>
                <w:lang w:val="es-ES"/>
              </w:rPr>
              <w:t>”</w:t>
            </w:r>
          </w:p>
        </w:tc>
        <w:tc>
          <w:tcPr>
            <w:tcW w:w="2769" w:type="pct"/>
            <w:vAlign w:val="center"/>
          </w:tcPr>
          <w:p w:rsidR="00AF2115" w:rsidRPr="009D2929" w:rsidRDefault="00AF2115" w:rsidP="00AF2115">
            <w:pPr>
              <w:rPr>
                <w:szCs w:val="20"/>
                <w:lang w:val="es-ES"/>
              </w:rPr>
            </w:pPr>
            <w:r w:rsidRPr="009D2929">
              <w:rPr>
                <w:szCs w:val="20"/>
                <w:lang w:val="es-ES"/>
              </w:rPr>
              <w:t xml:space="preserve">1) </w:t>
            </w:r>
            <w:r w:rsidRPr="009D2929">
              <w:rPr>
                <w:rFonts w:hint="eastAsia"/>
                <w:szCs w:val="20"/>
                <w:lang w:val="es-ES"/>
              </w:rPr>
              <w:t xml:space="preserve">Uso de </w:t>
            </w:r>
            <w:r w:rsidRPr="009D2929">
              <w:rPr>
                <w:szCs w:val="20"/>
                <w:lang w:val="es-ES"/>
              </w:rPr>
              <w:t>“</w:t>
            </w:r>
            <w:r w:rsidRPr="009D2929">
              <w:rPr>
                <w:rFonts w:hint="eastAsia"/>
                <w:szCs w:val="20"/>
                <w:lang w:val="es-ES"/>
              </w:rPr>
              <w:t>Latex</w:t>
            </w:r>
            <w:r w:rsidRPr="009D2929">
              <w:rPr>
                <w:szCs w:val="20"/>
                <w:lang w:val="es-ES"/>
              </w:rPr>
              <w:t>”</w:t>
            </w:r>
          </w:p>
        </w:tc>
      </w:tr>
      <w:tr w:rsidR="00AF2115" w:rsidRPr="0039510E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39510E" w:rsidRDefault="00AF2115" w:rsidP="00AF2115">
            <w:pPr>
              <w:rPr>
                <w:szCs w:val="20"/>
              </w:rPr>
            </w:pPr>
            <w:r w:rsidRPr="0039510E">
              <w:rPr>
                <w:szCs w:val="20"/>
              </w:rPr>
              <w:t>2)</w:t>
            </w:r>
            <w:r w:rsidRPr="0039510E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Pr</w:t>
            </w:r>
            <w:r>
              <w:rPr>
                <w:szCs w:val="20"/>
                <w:lang w:val="es-ES"/>
              </w:rPr>
              <w:t xml:space="preserve">ácticas en </w:t>
            </w:r>
            <w:r>
              <w:rPr>
                <w:rFonts w:hint="eastAsia"/>
                <w:szCs w:val="20"/>
              </w:rPr>
              <w:t>c</w:t>
            </w:r>
            <w:r w:rsidRPr="009D2929">
              <w:rPr>
                <w:szCs w:val="20"/>
              </w:rPr>
              <w:t>omando (informática)</w:t>
            </w:r>
          </w:p>
        </w:tc>
      </w:tr>
      <w:tr w:rsidR="00AF2115" w:rsidRPr="0039510E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  <w:r w:rsidRPr="0039510E">
              <w:rPr>
                <w:b/>
                <w:szCs w:val="20"/>
              </w:rPr>
              <w:t xml:space="preserve">C. </w:t>
            </w:r>
            <w:r w:rsidRPr="0039510E">
              <w:rPr>
                <w:rFonts w:hint="eastAsia"/>
                <w:b/>
                <w:szCs w:val="20"/>
              </w:rPr>
              <w:t>Flipped Learning</w:t>
            </w:r>
          </w:p>
        </w:tc>
        <w:tc>
          <w:tcPr>
            <w:tcW w:w="2769" w:type="pct"/>
            <w:vAlign w:val="center"/>
          </w:tcPr>
          <w:p w:rsidR="00AF2115" w:rsidRPr="0039510E" w:rsidRDefault="00AF2115" w:rsidP="00AF2115">
            <w:pPr>
              <w:rPr>
                <w:szCs w:val="20"/>
              </w:rPr>
            </w:pPr>
            <w:r w:rsidRPr="0039510E">
              <w:rPr>
                <w:szCs w:val="20"/>
              </w:rPr>
              <w:t xml:space="preserve">1) </w:t>
            </w:r>
            <w:r>
              <w:rPr>
                <w:szCs w:val="20"/>
              </w:rPr>
              <w:t>courser</w:t>
            </w:r>
          </w:p>
        </w:tc>
      </w:tr>
      <w:tr w:rsidR="00AF2115" w:rsidRPr="009D2929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9D2929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9D2929">
              <w:rPr>
                <w:rFonts w:eastAsiaTheme="minorHAnsi"/>
                <w:szCs w:val="20"/>
                <w:lang w:val="es-ES"/>
              </w:rPr>
              <w:t xml:space="preserve">2) </w:t>
            </w:r>
            <w:r w:rsidRPr="009D2929">
              <w:rPr>
                <w:rFonts w:eastAsiaTheme="minorHAnsi" w:hint="eastAsia"/>
                <w:szCs w:val="20"/>
                <w:lang w:val="es-ES"/>
              </w:rPr>
              <w:t xml:space="preserve">movenote, </w:t>
            </w:r>
            <w:r w:rsidRPr="009D2929">
              <w:rPr>
                <w:rStyle w:val="hps"/>
                <w:rFonts w:eastAsiaTheme="minorHAnsi" w:cs="Arial"/>
                <w:color w:val="222222"/>
                <w:lang w:val="es-ES"/>
              </w:rPr>
              <w:t>vídeo</w:t>
            </w:r>
            <w:r w:rsidRPr="009D2929">
              <w:rPr>
                <w:rStyle w:val="shorttext"/>
                <w:rFonts w:eastAsiaTheme="minorHAnsi" w:cs="Arial"/>
                <w:color w:val="222222"/>
                <w:lang w:val="es-ES"/>
              </w:rPr>
              <w:t>clases</w:t>
            </w:r>
          </w:p>
        </w:tc>
      </w:tr>
      <w:tr w:rsidR="00AF2115" w:rsidRPr="00B97439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  <w:r w:rsidRPr="0039510E">
              <w:rPr>
                <w:b/>
                <w:szCs w:val="20"/>
              </w:rPr>
              <w:t xml:space="preserve">D. </w:t>
            </w:r>
            <w:r w:rsidRPr="00B97439">
              <w:rPr>
                <w:b/>
                <w:szCs w:val="20"/>
              </w:rPr>
              <w:t>Fórmula</w:t>
            </w:r>
          </w:p>
        </w:tc>
        <w:tc>
          <w:tcPr>
            <w:tcW w:w="2769" w:type="pct"/>
            <w:vAlign w:val="center"/>
          </w:tcPr>
          <w:p w:rsidR="00AF2115" w:rsidRPr="00B97439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B97439">
              <w:rPr>
                <w:rFonts w:eastAsiaTheme="minorHAnsi"/>
                <w:szCs w:val="20"/>
                <w:lang w:val="es-ES"/>
              </w:rPr>
              <w:t>1) Creación de formulas en Hangul</w:t>
            </w:r>
          </w:p>
        </w:tc>
      </w:tr>
      <w:tr w:rsidR="00AF2115" w:rsidRPr="00B97439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B97439" w:rsidRDefault="00AF2115" w:rsidP="00AF2115">
            <w:pPr>
              <w:rPr>
                <w:szCs w:val="20"/>
                <w:lang w:val="es-ES"/>
              </w:rPr>
            </w:pPr>
            <w:r w:rsidRPr="00B97439">
              <w:rPr>
                <w:szCs w:val="20"/>
                <w:lang w:val="es-ES"/>
              </w:rPr>
              <w:t>2)</w:t>
            </w:r>
            <w:r w:rsidRPr="00B97439">
              <w:rPr>
                <w:rFonts w:hint="eastAsia"/>
                <w:szCs w:val="20"/>
                <w:lang w:val="es-ES"/>
              </w:rPr>
              <w:t xml:space="preserve"> </w:t>
            </w:r>
            <w:r w:rsidRPr="00B97439">
              <w:rPr>
                <w:rFonts w:eastAsiaTheme="minorHAnsi"/>
                <w:szCs w:val="20"/>
                <w:lang w:val="es-ES"/>
              </w:rPr>
              <w:t xml:space="preserve">Creación de formulas en </w:t>
            </w:r>
            <w:r w:rsidRPr="00B97439">
              <w:rPr>
                <w:rFonts w:hint="eastAsia"/>
                <w:szCs w:val="20"/>
                <w:lang w:val="es-ES"/>
              </w:rPr>
              <w:t>MS</w:t>
            </w:r>
            <w:r w:rsidRPr="00B97439">
              <w:rPr>
                <w:szCs w:val="20"/>
                <w:lang w:val="es-ES"/>
              </w:rPr>
              <w:t xml:space="preserve"> word</w:t>
            </w:r>
          </w:p>
        </w:tc>
      </w:tr>
      <w:tr w:rsidR="00AF2115" w:rsidRPr="0039510E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39510E" w:rsidRDefault="00AF2115" w:rsidP="00AF2115">
            <w:pPr>
              <w:rPr>
                <w:szCs w:val="20"/>
              </w:rPr>
            </w:pPr>
            <w:r w:rsidRPr="0039510E">
              <w:rPr>
                <w:rFonts w:hint="eastAsia"/>
                <w:szCs w:val="20"/>
              </w:rPr>
              <w:t xml:space="preserve">3) </w:t>
            </w:r>
            <w:r w:rsidRPr="00B97439">
              <w:rPr>
                <w:rFonts w:eastAsiaTheme="minorHAnsi"/>
                <w:szCs w:val="20"/>
                <w:lang w:val="es-ES"/>
              </w:rPr>
              <w:t xml:space="preserve">Creación de formulas en </w:t>
            </w:r>
            <w:r w:rsidRPr="0039510E">
              <w:rPr>
                <w:rFonts w:hint="eastAsia"/>
                <w:szCs w:val="20"/>
              </w:rPr>
              <w:t xml:space="preserve">Power Point </w:t>
            </w:r>
          </w:p>
        </w:tc>
      </w:tr>
      <w:tr w:rsidR="00AF2115" w:rsidRPr="00B97439" w:rsidTr="00AF2115">
        <w:trPr>
          <w:trHeight w:val="20"/>
        </w:trPr>
        <w:tc>
          <w:tcPr>
            <w:tcW w:w="1284" w:type="pct"/>
            <w:vAlign w:val="center"/>
          </w:tcPr>
          <w:p w:rsidR="00AF2115" w:rsidRPr="00B97439" w:rsidRDefault="00AF2115" w:rsidP="00AF2115">
            <w:pPr>
              <w:rPr>
                <w:b/>
                <w:szCs w:val="20"/>
                <w:lang w:val="es-ES"/>
              </w:rPr>
            </w:pPr>
            <w:r w:rsidRPr="00B97439">
              <w:rPr>
                <w:b/>
                <w:sz w:val="18"/>
                <w:szCs w:val="20"/>
                <w:lang w:val="es-ES"/>
              </w:rPr>
              <w:t>E. Contraseña y utilización de fórmulas</w:t>
            </w:r>
          </w:p>
        </w:tc>
        <w:tc>
          <w:tcPr>
            <w:tcW w:w="2769" w:type="pct"/>
            <w:vAlign w:val="center"/>
          </w:tcPr>
          <w:p w:rsidR="00AF2115" w:rsidRPr="00B97439" w:rsidRDefault="00AF2115" w:rsidP="00AF2115">
            <w:pPr>
              <w:rPr>
                <w:szCs w:val="20"/>
                <w:lang w:val="es-ES"/>
              </w:rPr>
            </w:pPr>
            <w:r w:rsidRPr="00B97439">
              <w:rPr>
                <w:sz w:val="18"/>
                <w:szCs w:val="20"/>
                <w:lang w:val="es-ES"/>
              </w:rPr>
              <w:t>Lecciones de códigos y contraseñas para estudian</w:t>
            </w:r>
            <w:r>
              <w:rPr>
                <w:sz w:val="18"/>
                <w:szCs w:val="20"/>
                <w:lang w:val="es-ES"/>
              </w:rPr>
              <w:t>tes de secundaria y bachillerato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15. </w:t>
      </w:r>
      <w:r w:rsidR="00AF2115" w:rsidRPr="00AF2115">
        <w:rPr>
          <w:b/>
          <w:sz w:val="22"/>
          <w:lang w:val="es-ES"/>
        </w:rPr>
        <w:t>Gastronomía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AF2115" w:rsidRPr="00BF2D62" w:rsidTr="00AF2115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AF2115" w:rsidRPr="007607AF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AF2115" w:rsidRPr="00AD6595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7607AF" w:rsidRDefault="00AF2115" w:rsidP="00AF2115">
            <w:pPr>
              <w:rPr>
                <w:b/>
                <w:szCs w:val="20"/>
              </w:rPr>
            </w:pPr>
            <w:r w:rsidRPr="007607AF">
              <w:rPr>
                <w:rFonts w:hint="eastAsia"/>
                <w:b/>
                <w:szCs w:val="20"/>
              </w:rPr>
              <w:t xml:space="preserve">A. </w:t>
            </w:r>
            <w:r>
              <w:rPr>
                <w:b/>
                <w:szCs w:val="20"/>
              </w:rPr>
              <w:t>H</w:t>
            </w:r>
            <w:r w:rsidRPr="00AD6595">
              <w:rPr>
                <w:b/>
                <w:szCs w:val="20"/>
              </w:rPr>
              <w:t>igiene</w:t>
            </w:r>
          </w:p>
        </w:tc>
        <w:tc>
          <w:tcPr>
            <w:tcW w:w="2769" w:type="pct"/>
            <w:vAlign w:val="center"/>
          </w:tcPr>
          <w:p w:rsidR="00AF2115" w:rsidRPr="00AD6595" w:rsidRDefault="00AF2115" w:rsidP="00AF2115">
            <w:pPr>
              <w:rPr>
                <w:szCs w:val="20"/>
                <w:lang w:val="es-ES"/>
              </w:rPr>
            </w:pPr>
            <w:r w:rsidRPr="00AD6595">
              <w:rPr>
                <w:rFonts w:hint="eastAsia"/>
                <w:szCs w:val="20"/>
                <w:lang w:val="es-ES"/>
              </w:rPr>
              <w:t xml:space="preserve">1) </w:t>
            </w:r>
            <w:r w:rsidRPr="00AD6595">
              <w:rPr>
                <w:szCs w:val="20"/>
                <w:lang w:val="es-ES"/>
              </w:rPr>
              <w:t>Higiene de utensilios de cocina</w:t>
            </w:r>
          </w:p>
        </w:tc>
      </w:tr>
      <w:tr w:rsidR="00AF2115" w:rsidRPr="00AD6595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7607AF" w:rsidRDefault="00AF2115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AD6595" w:rsidRDefault="00AF2115" w:rsidP="00AF2115">
            <w:pPr>
              <w:rPr>
                <w:szCs w:val="20"/>
                <w:lang w:val="es-ES"/>
              </w:rPr>
            </w:pPr>
            <w:r w:rsidRPr="00AD6595">
              <w:rPr>
                <w:rFonts w:hint="eastAsia"/>
                <w:szCs w:val="20"/>
                <w:lang w:val="es-ES"/>
              </w:rPr>
              <w:t xml:space="preserve">2) </w:t>
            </w:r>
            <w:r w:rsidRPr="00AD6595">
              <w:rPr>
                <w:szCs w:val="20"/>
                <w:lang w:val="es-ES"/>
              </w:rPr>
              <w:t>Educación para la higiene de los alimentos</w:t>
            </w:r>
          </w:p>
        </w:tc>
      </w:tr>
      <w:tr w:rsidR="00AF2115" w:rsidRPr="00AD6595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AD6595" w:rsidRDefault="00AF2115" w:rsidP="00AF2115">
            <w:pPr>
              <w:rPr>
                <w:b/>
                <w:szCs w:val="20"/>
                <w:lang w:val="es-ES"/>
              </w:rPr>
            </w:pPr>
            <w:r w:rsidRPr="007607AF">
              <w:rPr>
                <w:rFonts w:hint="eastAsia"/>
                <w:b/>
                <w:szCs w:val="20"/>
              </w:rPr>
              <w:t xml:space="preserve">B. </w:t>
            </w:r>
            <w:r>
              <w:rPr>
                <w:b/>
                <w:szCs w:val="20"/>
                <w:lang w:val="es-ES"/>
              </w:rPr>
              <w:t>Gastronomía coreana</w:t>
            </w:r>
          </w:p>
        </w:tc>
        <w:tc>
          <w:tcPr>
            <w:tcW w:w="2769" w:type="pct"/>
            <w:vAlign w:val="center"/>
          </w:tcPr>
          <w:p w:rsidR="00AF2115" w:rsidRPr="00AD6595" w:rsidRDefault="00AF2115" w:rsidP="00AF2115">
            <w:pPr>
              <w:rPr>
                <w:szCs w:val="20"/>
                <w:lang w:val="es-ES"/>
              </w:rPr>
            </w:pPr>
            <w:r w:rsidRPr="00AD6595">
              <w:rPr>
                <w:rFonts w:hint="eastAsia"/>
                <w:szCs w:val="20"/>
                <w:lang w:val="es-ES"/>
              </w:rPr>
              <w:t>1) Clase</w:t>
            </w:r>
            <w:r w:rsidRPr="00AD6595">
              <w:rPr>
                <w:szCs w:val="20"/>
                <w:lang w:val="es-ES"/>
              </w:rPr>
              <w:t xml:space="preserve"> de la comida coreana</w:t>
            </w:r>
          </w:p>
        </w:tc>
      </w:tr>
      <w:tr w:rsidR="00AF2115" w:rsidRPr="00AD6595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7607AF" w:rsidRDefault="00AF2115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AD6595" w:rsidRDefault="00AF2115" w:rsidP="00AF2115">
            <w:pPr>
              <w:rPr>
                <w:szCs w:val="20"/>
                <w:lang w:val="es-ES"/>
              </w:rPr>
            </w:pPr>
            <w:r w:rsidRPr="00AD6595">
              <w:rPr>
                <w:rFonts w:hint="eastAsia"/>
                <w:szCs w:val="20"/>
                <w:lang w:val="es-ES"/>
              </w:rPr>
              <w:t xml:space="preserve">2) Aprendizaje de las recetas de </w:t>
            </w:r>
            <w:r w:rsidRPr="00AD6595">
              <w:rPr>
                <w:szCs w:val="20"/>
                <w:lang w:val="es-ES"/>
              </w:rPr>
              <w:t>comida coreana</w:t>
            </w:r>
          </w:p>
        </w:tc>
      </w:tr>
      <w:tr w:rsidR="00AF2115" w:rsidRPr="00AD6595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AD6595" w:rsidRDefault="00AF2115" w:rsidP="00AF2115">
            <w:pPr>
              <w:rPr>
                <w:b/>
                <w:szCs w:val="20"/>
                <w:lang w:val="es-ES"/>
              </w:rPr>
            </w:pPr>
            <w:r w:rsidRPr="00AD6595">
              <w:rPr>
                <w:rFonts w:hint="eastAsia"/>
                <w:b/>
                <w:szCs w:val="20"/>
                <w:lang w:val="es-ES"/>
              </w:rPr>
              <w:t xml:space="preserve">C. </w:t>
            </w:r>
            <w:r w:rsidRPr="00AD6595">
              <w:rPr>
                <w:b/>
                <w:szCs w:val="20"/>
                <w:lang w:val="es-ES"/>
              </w:rPr>
              <w:t>Técnicas culinarias del hotel</w:t>
            </w:r>
          </w:p>
        </w:tc>
        <w:tc>
          <w:tcPr>
            <w:tcW w:w="2769" w:type="pct"/>
            <w:vAlign w:val="center"/>
          </w:tcPr>
          <w:p w:rsidR="00AF2115" w:rsidRPr="00AD6595" w:rsidRDefault="00AF2115" w:rsidP="00AF2115">
            <w:pPr>
              <w:rPr>
                <w:szCs w:val="20"/>
                <w:lang w:val="es-ES"/>
              </w:rPr>
            </w:pPr>
            <w:r w:rsidRPr="00AD6595">
              <w:rPr>
                <w:rFonts w:hint="eastAsia"/>
                <w:szCs w:val="20"/>
                <w:lang w:val="es-ES"/>
              </w:rPr>
              <w:t xml:space="preserve">1) </w:t>
            </w:r>
            <w:r>
              <w:rPr>
                <w:szCs w:val="20"/>
                <w:lang w:val="es-ES"/>
              </w:rPr>
              <w:t>E</w:t>
            </w:r>
            <w:r w:rsidRPr="00AD6595">
              <w:rPr>
                <w:szCs w:val="20"/>
                <w:lang w:val="es-ES"/>
              </w:rPr>
              <w:t>ntendimiento básico de la cocción</w:t>
            </w:r>
            <w:r>
              <w:rPr>
                <w:szCs w:val="20"/>
                <w:lang w:val="es-ES"/>
              </w:rPr>
              <w:t xml:space="preserve"> del hotel</w:t>
            </w:r>
          </w:p>
        </w:tc>
      </w:tr>
      <w:tr w:rsidR="00AF2115" w:rsidRPr="00AD6595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7607AF" w:rsidRDefault="00AF2115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AD6595" w:rsidRDefault="00AF2115" w:rsidP="00AF2115">
            <w:pPr>
              <w:rPr>
                <w:szCs w:val="20"/>
                <w:lang w:val="es-ES"/>
              </w:rPr>
            </w:pPr>
            <w:r w:rsidRPr="00AD6595">
              <w:rPr>
                <w:rFonts w:hint="eastAsia"/>
                <w:szCs w:val="20"/>
                <w:lang w:val="es-ES"/>
              </w:rPr>
              <w:t>2)</w:t>
            </w:r>
            <w:r w:rsidRPr="00AD6595">
              <w:rPr>
                <w:szCs w:val="20"/>
                <w:lang w:val="es-ES"/>
              </w:rPr>
              <w:t xml:space="preserve"> </w:t>
            </w:r>
            <w:r w:rsidRPr="00AD6595">
              <w:rPr>
                <w:rFonts w:hint="eastAsia"/>
                <w:szCs w:val="20"/>
                <w:lang w:val="es-ES"/>
              </w:rPr>
              <w:t xml:space="preserve">Aprendizaje de </w:t>
            </w:r>
            <w:r>
              <w:rPr>
                <w:szCs w:val="20"/>
                <w:lang w:val="es-ES"/>
              </w:rPr>
              <w:t xml:space="preserve">una variedad de </w:t>
            </w:r>
            <w:r w:rsidRPr="00AD6595">
              <w:rPr>
                <w:szCs w:val="20"/>
                <w:lang w:val="es-ES"/>
              </w:rPr>
              <w:t>comida</w:t>
            </w:r>
            <w:r>
              <w:rPr>
                <w:szCs w:val="20"/>
                <w:lang w:val="es-ES"/>
              </w:rPr>
              <w:t>s del hotel (occidental, china, japonesa</w:t>
            </w:r>
            <w:r w:rsidRPr="00AD6595">
              <w:rPr>
                <w:rFonts w:hint="eastAsia"/>
                <w:szCs w:val="20"/>
                <w:lang w:val="es-ES"/>
              </w:rPr>
              <w:t>)</w:t>
            </w:r>
          </w:p>
        </w:tc>
      </w:tr>
      <w:tr w:rsidR="00AF2115" w:rsidRPr="0082503A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FC59EA" w:rsidRDefault="00AF2115" w:rsidP="00AF2115">
            <w:pPr>
              <w:rPr>
                <w:b/>
                <w:szCs w:val="20"/>
                <w:lang w:val="es-ES"/>
              </w:rPr>
            </w:pPr>
            <w:r w:rsidRPr="00FC59EA">
              <w:rPr>
                <w:rFonts w:hint="eastAsia"/>
                <w:b/>
                <w:szCs w:val="20"/>
                <w:lang w:val="es-ES"/>
              </w:rPr>
              <w:t>D. Gesti</w:t>
            </w:r>
            <w:r>
              <w:rPr>
                <w:b/>
                <w:szCs w:val="20"/>
                <w:lang w:val="es-ES"/>
              </w:rPr>
              <w:t xml:space="preserve">ón de </w:t>
            </w:r>
            <w:r w:rsidRPr="00FC59EA">
              <w:rPr>
                <w:b/>
                <w:szCs w:val="20"/>
                <w:lang w:val="es-ES"/>
              </w:rPr>
              <w:t>ingredientes alimenticios</w:t>
            </w:r>
          </w:p>
        </w:tc>
        <w:tc>
          <w:tcPr>
            <w:tcW w:w="2769" w:type="pct"/>
            <w:vAlign w:val="center"/>
          </w:tcPr>
          <w:p w:rsidR="00AF2115" w:rsidRPr="0082503A" w:rsidRDefault="00AF2115" w:rsidP="00AF2115">
            <w:pPr>
              <w:rPr>
                <w:szCs w:val="20"/>
                <w:lang w:val="es-ES"/>
              </w:rPr>
            </w:pPr>
            <w:r w:rsidRPr="0082503A">
              <w:rPr>
                <w:rFonts w:hint="eastAsia"/>
                <w:szCs w:val="20"/>
                <w:lang w:val="es-ES"/>
              </w:rPr>
              <w:t>1) C</w:t>
            </w:r>
            <w:r w:rsidRPr="0082503A">
              <w:rPr>
                <w:szCs w:val="20"/>
                <w:lang w:val="es-ES"/>
              </w:rPr>
              <w:t>omprensión</w:t>
            </w:r>
            <w:r w:rsidRPr="0082503A">
              <w:rPr>
                <w:rFonts w:hint="eastAsia"/>
                <w:szCs w:val="20"/>
                <w:lang w:val="es-ES"/>
              </w:rPr>
              <w:t xml:space="preserve"> de </w:t>
            </w:r>
            <w:r w:rsidRPr="0082503A">
              <w:rPr>
                <w:szCs w:val="20"/>
                <w:lang w:val="es-ES"/>
              </w:rPr>
              <w:t>ingredients</w:t>
            </w:r>
            <w:r w:rsidRPr="0082503A">
              <w:rPr>
                <w:rFonts w:hint="eastAsia"/>
                <w:szCs w:val="20"/>
                <w:lang w:val="es-ES"/>
              </w:rPr>
              <w:t xml:space="preserve"> y cultura de alimentos </w:t>
            </w:r>
          </w:p>
        </w:tc>
      </w:tr>
      <w:tr w:rsidR="00AF2115" w:rsidRPr="00FC59EA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7607AF" w:rsidRDefault="00AF2115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FC59EA" w:rsidRDefault="00AF2115" w:rsidP="00AF2115">
            <w:pPr>
              <w:rPr>
                <w:szCs w:val="20"/>
                <w:lang w:val="es-ES"/>
              </w:rPr>
            </w:pPr>
            <w:r w:rsidRPr="00FC59EA">
              <w:rPr>
                <w:rFonts w:hint="eastAsia"/>
                <w:szCs w:val="20"/>
                <w:lang w:val="es-ES"/>
              </w:rPr>
              <w:t>2) Gesti</w:t>
            </w:r>
            <w:r>
              <w:rPr>
                <w:szCs w:val="20"/>
                <w:lang w:val="es-ES"/>
              </w:rPr>
              <w:t xml:space="preserve">ón y colocación de </w:t>
            </w:r>
            <w:r w:rsidRPr="00FC59EA">
              <w:rPr>
                <w:szCs w:val="20"/>
                <w:lang w:val="es-ES"/>
              </w:rPr>
              <w:t>instalaciones de cocina</w:t>
            </w:r>
          </w:p>
        </w:tc>
      </w:tr>
      <w:tr w:rsidR="00AF2115" w:rsidRPr="00E42D9A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7607AF" w:rsidRDefault="00AF2115" w:rsidP="00AF2115">
            <w:pPr>
              <w:rPr>
                <w:b/>
                <w:szCs w:val="20"/>
              </w:rPr>
            </w:pPr>
            <w:r w:rsidRPr="007607AF">
              <w:rPr>
                <w:rFonts w:hint="eastAsia"/>
                <w:b/>
                <w:szCs w:val="20"/>
              </w:rPr>
              <w:t xml:space="preserve">E. </w:t>
            </w:r>
            <w:r>
              <w:rPr>
                <w:b/>
                <w:szCs w:val="20"/>
              </w:rPr>
              <w:t>O</w:t>
            </w:r>
            <w:r w:rsidRPr="00FC59EA">
              <w:rPr>
                <w:b/>
                <w:szCs w:val="20"/>
              </w:rPr>
              <w:t>tras funciones</w:t>
            </w:r>
          </w:p>
        </w:tc>
        <w:tc>
          <w:tcPr>
            <w:tcW w:w="2769" w:type="pct"/>
            <w:vAlign w:val="center"/>
          </w:tcPr>
          <w:p w:rsidR="00AF2115" w:rsidRPr="00E42D9A" w:rsidRDefault="00AF2115" w:rsidP="00AF2115">
            <w:pPr>
              <w:rPr>
                <w:szCs w:val="20"/>
                <w:lang w:val="es-ES"/>
              </w:rPr>
            </w:pPr>
            <w:r w:rsidRPr="00E42D9A">
              <w:rPr>
                <w:rFonts w:hint="eastAsia"/>
                <w:szCs w:val="20"/>
                <w:lang w:val="es-ES"/>
              </w:rPr>
              <w:t>1) E</w:t>
            </w:r>
            <w:r w:rsidRPr="00E42D9A">
              <w:rPr>
                <w:szCs w:val="20"/>
                <w:lang w:val="es-ES"/>
              </w:rPr>
              <w:t>stilismo de alimentos</w:t>
            </w:r>
            <w:r w:rsidRPr="00E42D9A">
              <w:rPr>
                <w:rFonts w:hint="eastAsia"/>
                <w:szCs w:val="20"/>
                <w:lang w:val="es-ES"/>
              </w:rPr>
              <w:t xml:space="preserve"> y </w:t>
            </w:r>
            <w:r>
              <w:rPr>
                <w:rFonts w:hint="eastAsia"/>
                <w:szCs w:val="20"/>
                <w:lang w:val="es-ES"/>
              </w:rPr>
              <w:t>trinchado</w:t>
            </w:r>
          </w:p>
        </w:tc>
      </w:tr>
      <w:tr w:rsidR="00AF2115" w:rsidRPr="009859A6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7607AF" w:rsidRDefault="00AF2115" w:rsidP="00AF2115">
            <w:pPr>
              <w:rPr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9859A6" w:rsidRDefault="00AF2115" w:rsidP="00AF2115">
            <w:pPr>
              <w:rPr>
                <w:szCs w:val="20"/>
                <w:lang w:val="es-ES"/>
              </w:rPr>
            </w:pPr>
            <w:r w:rsidRPr="009859A6">
              <w:rPr>
                <w:rFonts w:hint="eastAsia"/>
                <w:szCs w:val="20"/>
                <w:lang w:val="es-ES"/>
              </w:rPr>
              <w:t xml:space="preserve">2) </w:t>
            </w:r>
            <w:r w:rsidRPr="009859A6">
              <w:rPr>
                <w:szCs w:val="20"/>
                <w:lang w:val="es-ES"/>
              </w:rPr>
              <w:t xml:space="preserve">Mejora de capacidades </w:t>
            </w:r>
            <w:r w:rsidRPr="009859A6">
              <w:rPr>
                <w:rFonts w:hint="eastAsia"/>
                <w:szCs w:val="20"/>
                <w:lang w:val="es-ES"/>
              </w:rPr>
              <w:t xml:space="preserve">de </w:t>
            </w:r>
            <w:r>
              <w:rPr>
                <w:rFonts w:hint="eastAsia"/>
                <w:szCs w:val="20"/>
                <w:lang w:val="es-ES"/>
              </w:rPr>
              <w:t>gente local para</w:t>
            </w:r>
            <w:r w:rsidRPr="009859A6">
              <w:rPr>
                <w:rFonts w:hint="eastAsia"/>
                <w:szCs w:val="20"/>
                <w:lang w:val="es-ES"/>
              </w:rPr>
              <w:t xml:space="preserve"> trabajo y </w:t>
            </w:r>
            <w:r w:rsidRPr="009859A6">
              <w:rPr>
                <w:szCs w:val="20"/>
                <w:lang w:val="es-ES"/>
              </w:rPr>
              <w:t>creación de empresa</w:t>
            </w:r>
            <w:r w:rsidRPr="009859A6">
              <w:rPr>
                <w:rFonts w:hint="eastAsia"/>
                <w:szCs w:val="20"/>
                <w:lang w:val="es-ES"/>
              </w:rPr>
              <w:t>s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16. </w:t>
      </w:r>
      <w:r w:rsidR="00AF2115" w:rsidRPr="00AF2115">
        <w:rPr>
          <w:b/>
          <w:sz w:val="22"/>
          <w:lang w:val="es-ES"/>
        </w:rPr>
        <w:t>Soldadura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AF2115" w:rsidRPr="00BF2D62" w:rsidTr="00AF2115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AF2115" w:rsidRPr="007607AF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AF2115" w:rsidRPr="0039023B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39023B" w:rsidRDefault="00AF2115" w:rsidP="00AF2115">
            <w:pPr>
              <w:rPr>
                <w:b/>
                <w:sz w:val="18"/>
                <w:szCs w:val="20"/>
                <w:lang w:val="es-ES"/>
              </w:rPr>
            </w:pPr>
            <w:r w:rsidRPr="0039023B">
              <w:rPr>
                <w:b/>
                <w:sz w:val="18"/>
                <w:szCs w:val="20"/>
                <w:lang w:val="es-ES"/>
              </w:rPr>
              <w:lastRenderedPageBreak/>
              <w:t>A. Teoría de soldadura, formación de la placa,</w:t>
            </w:r>
          </w:p>
          <w:p w:rsidR="00AF2115" w:rsidRPr="0039023B" w:rsidRDefault="00AF2115" w:rsidP="00AF2115">
            <w:pPr>
              <w:rPr>
                <w:b/>
                <w:szCs w:val="20"/>
                <w:lang w:val="es-ES"/>
              </w:rPr>
            </w:pPr>
            <w:r w:rsidRPr="0039023B">
              <w:rPr>
                <w:b/>
                <w:sz w:val="18"/>
                <w:szCs w:val="20"/>
                <w:lang w:val="es-ES"/>
              </w:rPr>
              <w:t>Y r</w:t>
            </w:r>
            <w:r w:rsidRPr="0039023B">
              <w:rPr>
                <w:b/>
                <w:sz w:val="18"/>
                <w:szCs w:val="20"/>
              </w:rPr>
              <w:t>eparaciones de soldador</w:t>
            </w:r>
          </w:p>
        </w:tc>
        <w:tc>
          <w:tcPr>
            <w:tcW w:w="2769" w:type="pct"/>
            <w:vAlign w:val="center"/>
          </w:tcPr>
          <w:p w:rsidR="00AF2115" w:rsidRPr="0039023B" w:rsidRDefault="00AF2115" w:rsidP="00AF2115">
            <w:pPr>
              <w:rPr>
                <w:szCs w:val="20"/>
                <w:lang w:val="es-ES"/>
              </w:rPr>
            </w:pPr>
            <w:r w:rsidRPr="0039023B">
              <w:rPr>
                <w:rFonts w:hint="eastAsia"/>
                <w:sz w:val="16"/>
                <w:szCs w:val="20"/>
                <w:lang w:val="es-ES"/>
              </w:rPr>
              <w:t xml:space="preserve">1) </w:t>
            </w:r>
            <w:r w:rsidRPr="0039023B">
              <w:rPr>
                <w:sz w:val="16"/>
                <w:szCs w:val="20"/>
                <w:lang w:val="es-ES"/>
              </w:rPr>
              <w:t>Elaboración mecánica, ingeniería básica, ingeniería de soldadura, material de soldadura</w:t>
            </w:r>
          </w:p>
        </w:tc>
      </w:tr>
      <w:tr w:rsidR="00AF2115" w:rsidRPr="0091042A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91042A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91042A" w:rsidRDefault="00AF2115" w:rsidP="00AF2115">
            <w:pPr>
              <w:rPr>
                <w:szCs w:val="20"/>
              </w:rPr>
            </w:pPr>
            <w:r w:rsidRPr="0091042A">
              <w:rPr>
                <w:rFonts w:hint="eastAsia"/>
                <w:szCs w:val="20"/>
              </w:rPr>
              <w:t xml:space="preserve">2) </w:t>
            </w:r>
            <w:r>
              <w:rPr>
                <w:szCs w:val="20"/>
              </w:rPr>
              <w:t>F</w:t>
            </w:r>
            <w:r w:rsidRPr="0039023B">
              <w:rPr>
                <w:szCs w:val="20"/>
              </w:rPr>
              <w:t>ormación de la placa</w:t>
            </w:r>
          </w:p>
        </w:tc>
      </w:tr>
      <w:tr w:rsidR="00AF2115" w:rsidRPr="0091042A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91042A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91042A" w:rsidRDefault="00AF2115" w:rsidP="00AF2115">
            <w:pPr>
              <w:rPr>
                <w:szCs w:val="20"/>
              </w:rPr>
            </w:pPr>
            <w:r w:rsidRPr="0091042A">
              <w:rPr>
                <w:rFonts w:hint="eastAsia"/>
                <w:szCs w:val="20"/>
              </w:rPr>
              <w:t xml:space="preserve">3) </w:t>
            </w:r>
            <w:r>
              <w:rPr>
                <w:szCs w:val="20"/>
              </w:rPr>
              <w:t>R</w:t>
            </w:r>
            <w:r w:rsidRPr="0039023B">
              <w:rPr>
                <w:szCs w:val="20"/>
              </w:rPr>
              <w:t>eparaciones</w:t>
            </w:r>
            <w:r>
              <w:rPr>
                <w:szCs w:val="20"/>
              </w:rPr>
              <w:t xml:space="preserve"> básicas</w:t>
            </w:r>
            <w:r w:rsidRPr="0039023B">
              <w:rPr>
                <w:szCs w:val="20"/>
              </w:rPr>
              <w:t xml:space="preserve"> de soldador</w:t>
            </w:r>
          </w:p>
        </w:tc>
      </w:tr>
      <w:tr w:rsidR="00AF2115" w:rsidRPr="00437F86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437F86" w:rsidRDefault="00AF2115" w:rsidP="00AF2115">
            <w:pPr>
              <w:rPr>
                <w:b/>
                <w:szCs w:val="20"/>
                <w:lang w:val="es-ES"/>
              </w:rPr>
            </w:pPr>
            <w:r w:rsidRPr="00437F86">
              <w:rPr>
                <w:b/>
                <w:sz w:val="16"/>
                <w:szCs w:val="20"/>
                <w:lang w:val="es-ES"/>
              </w:rPr>
              <w:t>B. Soldadura de arco de metal blindado</w:t>
            </w:r>
            <w:r w:rsidRPr="00437F86">
              <w:rPr>
                <w:rFonts w:hint="eastAsia"/>
                <w:b/>
                <w:sz w:val="16"/>
                <w:szCs w:val="20"/>
                <w:lang w:val="es-ES"/>
              </w:rPr>
              <w:t xml:space="preserve"> (</w:t>
            </w:r>
            <w:r w:rsidRPr="00437F86">
              <w:rPr>
                <w:b/>
                <w:sz w:val="16"/>
                <w:szCs w:val="20"/>
                <w:lang w:val="es-ES"/>
              </w:rPr>
              <w:t>soldadura eléctrica</w:t>
            </w:r>
            <w:r w:rsidRPr="00437F86">
              <w:rPr>
                <w:rFonts w:hint="eastAsia"/>
                <w:b/>
                <w:sz w:val="16"/>
                <w:szCs w:val="20"/>
                <w:lang w:val="es-ES"/>
              </w:rPr>
              <w:t>)</w:t>
            </w:r>
          </w:p>
        </w:tc>
        <w:tc>
          <w:tcPr>
            <w:tcW w:w="2769" w:type="pct"/>
            <w:vAlign w:val="center"/>
          </w:tcPr>
          <w:p w:rsidR="00AF2115" w:rsidRPr="00437F86" w:rsidRDefault="00AF2115" w:rsidP="00AF2115">
            <w:pPr>
              <w:rPr>
                <w:szCs w:val="20"/>
                <w:lang w:val="es-ES"/>
              </w:rPr>
            </w:pPr>
            <w:r w:rsidRPr="00437F86">
              <w:rPr>
                <w:rFonts w:hint="eastAsia"/>
                <w:szCs w:val="20"/>
                <w:lang w:val="es-ES"/>
              </w:rPr>
              <w:t xml:space="preserve">1) </w:t>
            </w:r>
            <w:r>
              <w:rPr>
                <w:szCs w:val="20"/>
                <w:lang w:val="es-ES"/>
              </w:rPr>
              <w:t>S</w:t>
            </w:r>
            <w:r w:rsidRPr="00437F86">
              <w:rPr>
                <w:szCs w:val="20"/>
                <w:lang w:val="es-ES"/>
              </w:rPr>
              <w:t xml:space="preserve">oldadura </w:t>
            </w:r>
            <w:r>
              <w:rPr>
                <w:szCs w:val="20"/>
                <w:lang w:val="es-ES"/>
              </w:rPr>
              <w:t>de f</w:t>
            </w:r>
            <w:r w:rsidRPr="00437F86">
              <w:rPr>
                <w:szCs w:val="20"/>
                <w:lang w:val="es-ES"/>
              </w:rPr>
              <w:t>ilete, soldadura a tope</w:t>
            </w:r>
          </w:p>
        </w:tc>
      </w:tr>
      <w:tr w:rsidR="00AF2115" w:rsidRPr="00437F86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91042A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437F86" w:rsidRDefault="00AF2115" w:rsidP="00AF2115">
            <w:pPr>
              <w:rPr>
                <w:szCs w:val="20"/>
                <w:lang w:val="es-ES"/>
              </w:rPr>
            </w:pPr>
            <w:r w:rsidRPr="00437F86">
              <w:rPr>
                <w:rFonts w:hint="eastAsia"/>
                <w:szCs w:val="20"/>
                <w:lang w:val="es-ES"/>
              </w:rPr>
              <w:t xml:space="preserve">2) </w:t>
            </w:r>
            <w:r>
              <w:rPr>
                <w:szCs w:val="20"/>
                <w:lang w:val="es-ES"/>
              </w:rPr>
              <w:t>C</w:t>
            </w:r>
            <w:r w:rsidRPr="00437F86">
              <w:rPr>
                <w:szCs w:val="20"/>
                <w:lang w:val="es-ES"/>
              </w:rPr>
              <w:t>orte de tubos y soldadura</w:t>
            </w:r>
          </w:p>
        </w:tc>
      </w:tr>
      <w:tr w:rsidR="00AF2115" w:rsidRPr="0091042A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437F86" w:rsidRDefault="00AF2115" w:rsidP="00AF2115">
            <w:pPr>
              <w:rPr>
                <w:b/>
                <w:szCs w:val="20"/>
                <w:lang w:val="es-ES"/>
              </w:rPr>
            </w:pPr>
            <w:r w:rsidRPr="00437F86">
              <w:rPr>
                <w:b/>
                <w:szCs w:val="20"/>
                <w:lang w:val="es-ES"/>
              </w:rPr>
              <w:t>C. Soldadur</w:t>
            </w:r>
            <w:r>
              <w:rPr>
                <w:b/>
                <w:szCs w:val="20"/>
                <w:lang w:val="es-ES"/>
              </w:rPr>
              <w:t>a de CO2 y soldadura por puntos</w:t>
            </w:r>
          </w:p>
        </w:tc>
        <w:tc>
          <w:tcPr>
            <w:tcW w:w="2769" w:type="pct"/>
            <w:vAlign w:val="center"/>
          </w:tcPr>
          <w:p w:rsidR="00AF2115" w:rsidRPr="0091042A" w:rsidRDefault="00AF2115" w:rsidP="00AF2115">
            <w:pPr>
              <w:rPr>
                <w:szCs w:val="20"/>
              </w:rPr>
            </w:pPr>
            <w:r w:rsidRPr="0091042A">
              <w:rPr>
                <w:rFonts w:hint="eastAsia"/>
                <w:szCs w:val="20"/>
              </w:rPr>
              <w:t xml:space="preserve">1) </w:t>
            </w:r>
            <w:r w:rsidRPr="00437F86">
              <w:rPr>
                <w:szCs w:val="20"/>
              </w:rPr>
              <w:t>Soldadura de CO2</w:t>
            </w:r>
          </w:p>
        </w:tc>
      </w:tr>
      <w:tr w:rsidR="00AF2115" w:rsidRPr="0091042A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91042A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91042A" w:rsidRDefault="00AF2115" w:rsidP="00AF2115">
            <w:pPr>
              <w:rPr>
                <w:szCs w:val="20"/>
              </w:rPr>
            </w:pPr>
            <w:r w:rsidRPr="0091042A">
              <w:rPr>
                <w:rFonts w:hint="eastAsia"/>
                <w:szCs w:val="20"/>
              </w:rPr>
              <w:t xml:space="preserve">2) </w:t>
            </w:r>
            <w:r>
              <w:rPr>
                <w:szCs w:val="20"/>
              </w:rPr>
              <w:t>S</w:t>
            </w:r>
            <w:r w:rsidRPr="00437F86">
              <w:rPr>
                <w:szCs w:val="20"/>
              </w:rPr>
              <w:t>oldadura por puntos</w:t>
            </w:r>
          </w:p>
        </w:tc>
      </w:tr>
      <w:tr w:rsidR="00AF2115" w:rsidRPr="00437F86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437F86" w:rsidRDefault="00AF2115" w:rsidP="00AF2115">
            <w:pPr>
              <w:rPr>
                <w:b/>
                <w:szCs w:val="20"/>
                <w:lang w:val="es-ES"/>
              </w:rPr>
            </w:pPr>
            <w:r w:rsidRPr="00437F86">
              <w:rPr>
                <w:b/>
                <w:szCs w:val="20"/>
                <w:lang w:val="es-ES"/>
              </w:rPr>
              <w:t xml:space="preserve">D. </w:t>
            </w:r>
            <w:r>
              <w:rPr>
                <w:b/>
                <w:szCs w:val="20"/>
                <w:lang w:val="es-ES"/>
              </w:rPr>
              <w:t>S</w:t>
            </w:r>
            <w:r w:rsidRPr="00437F86">
              <w:rPr>
                <w:b/>
                <w:szCs w:val="20"/>
                <w:lang w:val="es-ES"/>
              </w:rPr>
              <w:t>oldadura de gas y corte</w:t>
            </w:r>
          </w:p>
        </w:tc>
        <w:tc>
          <w:tcPr>
            <w:tcW w:w="2769" w:type="pct"/>
            <w:vAlign w:val="center"/>
          </w:tcPr>
          <w:p w:rsidR="00AF2115" w:rsidRPr="00437F86" w:rsidRDefault="00AF2115" w:rsidP="00AF2115">
            <w:pPr>
              <w:rPr>
                <w:szCs w:val="20"/>
                <w:lang w:val="es-ES"/>
              </w:rPr>
            </w:pPr>
            <w:r w:rsidRPr="00437F86">
              <w:rPr>
                <w:rFonts w:hint="eastAsia"/>
                <w:szCs w:val="20"/>
                <w:lang w:val="es-ES"/>
              </w:rPr>
              <w:t xml:space="preserve">1) </w:t>
            </w:r>
            <w:r>
              <w:rPr>
                <w:szCs w:val="20"/>
                <w:lang w:val="es-ES"/>
              </w:rPr>
              <w:t>Soldadura de gas</w:t>
            </w:r>
          </w:p>
        </w:tc>
      </w:tr>
      <w:tr w:rsidR="00AF2115" w:rsidRPr="00437F86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91042A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437F86" w:rsidRDefault="00AF2115" w:rsidP="00AF2115">
            <w:pPr>
              <w:rPr>
                <w:szCs w:val="20"/>
                <w:lang w:val="es-ES"/>
              </w:rPr>
            </w:pPr>
            <w:r w:rsidRPr="0091042A">
              <w:rPr>
                <w:rFonts w:hint="eastAsia"/>
                <w:szCs w:val="20"/>
              </w:rPr>
              <w:t xml:space="preserve">2) </w:t>
            </w:r>
            <w:r>
              <w:rPr>
                <w:szCs w:val="20"/>
                <w:lang w:val="es-ES"/>
              </w:rPr>
              <w:t>Corte</w:t>
            </w:r>
          </w:p>
        </w:tc>
      </w:tr>
      <w:tr w:rsidR="00AF2115" w:rsidRPr="0091042A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437F86" w:rsidRDefault="00AF2115" w:rsidP="00AF2115">
            <w:pPr>
              <w:rPr>
                <w:b/>
                <w:szCs w:val="20"/>
                <w:lang w:val="es-ES"/>
              </w:rPr>
            </w:pPr>
            <w:r w:rsidRPr="00437F86">
              <w:rPr>
                <w:b/>
                <w:szCs w:val="20"/>
                <w:lang w:val="es-ES"/>
              </w:rPr>
              <w:t>E. Soldadura TIG / MIG / MAG</w:t>
            </w:r>
          </w:p>
        </w:tc>
        <w:tc>
          <w:tcPr>
            <w:tcW w:w="2769" w:type="pct"/>
            <w:vAlign w:val="center"/>
          </w:tcPr>
          <w:p w:rsidR="00AF2115" w:rsidRPr="0091042A" w:rsidRDefault="00AF2115" w:rsidP="00AF2115">
            <w:pPr>
              <w:rPr>
                <w:szCs w:val="20"/>
              </w:rPr>
            </w:pPr>
            <w:r w:rsidRPr="0091042A">
              <w:rPr>
                <w:rFonts w:hint="eastAsia"/>
                <w:szCs w:val="20"/>
              </w:rPr>
              <w:t>1)</w:t>
            </w:r>
            <w:r>
              <w:rPr>
                <w:szCs w:val="20"/>
              </w:rPr>
              <w:t xml:space="preserve"> </w:t>
            </w:r>
            <w:r w:rsidRPr="00437F86">
              <w:rPr>
                <w:szCs w:val="20"/>
              </w:rPr>
              <w:t>Soldadura</w:t>
            </w:r>
            <w:r w:rsidRPr="0091042A">
              <w:rPr>
                <w:rFonts w:hint="eastAsia"/>
                <w:szCs w:val="20"/>
              </w:rPr>
              <w:t xml:space="preserve"> TIG (Tungsten Inert Gas arc welding)</w:t>
            </w:r>
          </w:p>
        </w:tc>
      </w:tr>
      <w:tr w:rsidR="00AF2115" w:rsidRPr="0091042A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91042A" w:rsidRDefault="00AF2115" w:rsidP="00AF2115">
            <w:pPr>
              <w:rPr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91042A" w:rsidRDefault="00AF2115" w:rsidP="00AF2115">
            <w:pPr>
              <w:rPr>
                <w:szCs w:val="20"/>
              </w:rPr>
            </w:pPr>
            <w:r w:rsidRPr="0091042A">
              <w:rPr>
                <w:rFonts w:hint="eastAsia"/>
                <w:szCs w:val="20"/>
              </w:rPr>
              <w:t xml:space="preserve">2) </w:t>
            </w:r>
            <w:r w:rsidRPr="00437F86">
              <w:rPr>
                <w:szCs w:val="20"/>
              </w:rPr>
              <w:t xml:space="preserve">Soldadura </w:t>
            </w:r>
            <w:r>
              <w:rPr>
                <w:rFonts w:hint="eastAsia"/>
                <w:szCs w:val="20"/>
              </w:rPr>
              <w:t>MIG/MAG</w:t>
            </w:r>
            <w:r>
              <w:rPr>
                <w:szCs w:val="20"/>
              </w:rPr>
              <w:t xml:space="preserve"> </w:t>
            </w:r>
            <w:r w:rsidRPr="0091042A">
              <w:rPr>
                <w:rFonts w:hint="eastAsia"/>
                <w:szCs w:val="20"/>
              </w:rPr>
              <w:t>(Metal Inert Gas arc wel</w:t>
            </w:r>
            <w:r>
              <w:rPr>
                <w:rFonts w:hint="eastAsia"/>
                <w:szCs w:val="20"/>
              </w:rPr>
              <w:t>ding</w:t>
            </w:r>
            <w:r w:rsidRPr="0091042A">
              <w:rPr>
                <w:rFonts w:hint="eastAsia"/>
                <w:szCs w:val="20"/>
              </w:rPr>
              <w:t>)</w:t>
            </w:r>
          </w:p>
        </w:tc>
      </w:tr>
    </w:tbl>
    <w:p w:rsidR="00AF2115" w:rsidRPr="00AF2115" w:rsidRDefault="00AF2115" w:rsidP="00AF2115"/>
    <w:p w:rsidR="007E2EFA" w:rsidRDefault="007E2EFA" w:rsidP="00E32AB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17. </w:t>
      </w:r>
      <w:r w:rsidR="00E32AB5" w:rsidRPr="00E32AB5">
        <w:rPr>
          <w:b/>
          <w:sz w:val="22"/>
          <w:lang w:val="es-ES"/>
        </w:rPr>
        <w:t>Educación infantil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E32AB5" w:rsidRPr="000C4314" w:rsidTr="003417FA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E32AB5" w:rsidRPr="000C4314" w:rsidRDefault="00E32AB5" w:rsidP="003417FA">
            <w:pPr>
              <w:jc w:val="center"/>
              <w:rPr>
                <w:rFonts w:eastAsiaTheme="minorHAnsi"/>
                <w:b/>
                <w:szCs w:val="20"/>
              </w:rPr>
            </w:pPr>
            <w:r w:rsidRPr="000C4314">
              <w:rPr>
                <w:rFonts w:eastAsiaTheme="minorHAnsi" w:hint="eastAsia"/>
                <w:b/>
                <w:szCs w:val="20"/>
              </w:rPr>
              <w:t>C</w:t>
            </w:r>
            <w:r w:rsidRPr="000C4314">
              <w:rPr>
                <w:rFonts w:eastAsiaTheme="minorHAnsi"/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E32AB5" w:rsidRPr="000C4314" w:rsidRDefault="00E32AB5" w:rsidP="003417FA">
            <w:pPr>
              <w:jc w:val="center"/>
              <w:rPr>
                <w:rFonts w:eastAsiaTheme="minorHAnsi"/>
                <w:b/>
                <w:szCs w:val="20"/>
              </w:rPr>
            </w:pPr>
            <w:r w:rsidRPr="000C4314">
              <w:rPr>
                <w:rFonts w:eastAsiaTheme="minorHAnsi"/>
                <w:b/>
                <w:szCs w:val="20"/>
              </w:rPr>
              <w:t>Subcategoría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 w:val="16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 w:val="16"/>
                <w:szCs w:val="20"/>
                <w:lang w:val="es-ES"/>
              </w:rPr>
              <w:t xml:space="preserve">A. </w:t>
            </w:r>
            <w:r w:rsidRPr="000C4314">
              <w:rPr>
                <w:rFonts w:eastAsiaTheme="minorHAnsi" w:cs="굴림"/>
                <w:b/>
                <w:color w:val="000000"/>
                <w:sz w:val="16"/>
                <w:szCs w:val="20"/>
                <w:lang w:val="es-ES"/>
              </w:rPr>
              <w:t>Capacidades de gestión de profesores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¿Tienen capacidad de instrucción para presentar a los profesores locales los cursos educativos especiales, buscar </w:t>
            </w:r>
            <w:r w:rsidRPr="000C4314">
              <w:rPr>
                <w:rFonts w:eastAsiaTheme="minorHAnsi" w:cs="굴림" w:hint="eastAsia"/>
                <w:color w:val="000000"/>
                <w:szCs w:val="20"/>
                <w:lang w:val="es-ES"/>
              </w:rPr>
              <w:t>m</w:t>
            </w: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étodos racionales, y aplicarlos en la educación?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 w:val="16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 w:val="16"/>
                <w:szCs w:val="20"/>
                <w:lang w:val="es-ES"/>
              </w:rPr>
              <w:t xml:space="preserve">B. </w:t>
            </w:r>
            <w:r w:rsidRPr="000C4314">
              <w:rPr>
                <w:rFonts w:eastAsiaTheme="minorHAnsi" w:cs="굴림"/>
                <w:b/>
                <w:color w:val="000000"/>
                <w:sz w:val="16"/>
                <w:szCs w:val="20"/>
                <w:lang w:val="es-ES"/>
              </w:rPr>
              <w:t>Comprensión del desarrollo infantil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16"/>
                <w:lang w:val="es-ES"/>
              </w:rPr>
              <w:t>¿Pueden entender el desarrollo infantil y aplicarlo en la educación</w:t>
            </w:r>
            <w:r w:rsidRPr="000C4314">
              <w:rPr>
                <w:rFonts w:eastAsiaTheme="minorHAnsi" w:cs="굴림" w:hint="eastAsia"/>
                <w:color w:val="000000"/>
                <w:szCs w:val="16"/>
                <w:lang w:val="es-ES"/>
              </w:rPr>
              <w:t>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 w:val="18"/>
                <w:szCs w:val="20"/>
                <w:lang w:val="es-ES"/>
              </w:rPr>
              <w:t xml:space="preserve">C. </w:t>
            </w:r>
            <w:r w:rsidRPr="000C4314">
              <w:rPr>
                <w:rFonts w:eastAsiaTheme="minorHAnsi" w:cs="굴림"/>
                <w:b/>
                <w:color w:val="000000"/>
                <w:sz w:val="18"/>
                <w:szCs w:val="20"/>
                <w:lang w:val="es-ES"/>
              </w:rPr>
              <w:t>Instrucción en cursos de educación infantil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¿Pueden comprender las teorías básicas y el nivel de logro académico de la educación infantil, y aplicar una metodología eficaz?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D. </w:t>
            </w:r>
            <w:r w:rsidRPr="000C4314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Elaboración y uso de materiales y herramientas didácticas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¿Pueden elaborar materiales y herramientas didácticas adecuadas, y utilizarlos en sus clases?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b/>
                <w:color w:val="000000"/>
                <w:szCs w:val="20"/>
                <w:lang w:val="es-ES"/>
              </w:rPr>
              <w:t xml:space="preserve">E. </w:t>
            </w:r>
            <w:r w:rsidRPr="000C4314">
              <w:rPr>
                <w:rFonts w:eastAsiaTheme="minorHAnsi" w:cs="굴림"/>
                <w:b/>
                <w:color w:val="000000"/>
                <w:szCs w:val="16"/>
                <w:lang w:val="es-ES"/>
              </w:rPr>
              <w:t>Educación musical (Infantil)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¿Comprenden las teorías básicas de música y pueden enseñar apropiadamente según el nivel de desarrollo infantil?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E32AB5" w:rsidRPr="000C4314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E32AB5" w:rsidRPr="00D9673C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16"/>
                <w:lang w:val="es-ES"/>
              </w:rPr>
            </w:pPr>
            <w:r w:rsidRPr="00D9673C">
              <w:rPr>
                <w:rFonts w:eastAsiaTheme="minorHAnsi" w:cs="굴림"/>
                <w:color w:val="000000"/>
                <w:szCs w:val="16"/>
                <w:lang w:val="es-ES"/>
              </w:rPr>
              <w:t>¿Tocan instrumentos musicales y pueden aprovechar esta capacidad para la educación musical?</w:t>
            </w:r>
          </w:p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0C4314">
              <w:rPr>
                <w:rFonts w:eastAsiaTheme="minorHAnsi" w:cs="굴림"/>
                <w:color w:val="000000"/>
                <w:szCs w:val="16"/>
              </w:rPr>
              <w:t>Instrumentos</w:t>
            </w:r>
            <w:r w:rsidRPr="000C4314">
              <w:rPr>
                <w:rFonts w:eastAsiaTheme="minorHAnsi" w:cs="굴림"/>
                <w:color w:val="000000"/>
                <w:szCs w:val="20"/>
              </w:rPr>
              <w:t xml:space="preserve"> tocables</w:t>
            </w:r>
            <w:r w:rsidRPr="000C4314">
              <w:rPr>
                <w:rFonts w:eastAsiaTheme="minorHAnsi" w:cs="굴림" w:hint="eastAsia"/>
                <w:color w:val="000000"/>
                <w:szCs w:val="20"/>
              </w:rPr>
              <w:t>:</w:t>
            </w:r>
          </w:p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</w:p>
        </w:tc>
      </w:tr>
      <w:tr w:rsidR="00E32AB5" w:rsidRPr="00D9673C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F. </w:t>
            </w:r>
            <w:r w:rsidRPr="000C4314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Educación de arte (Infantil)</w:t>
            </w:r>
          </w:p>
        </w:tc>
        <w:tc>
          <w:tcPr>
            <w:tcW w:w="2769" w:type="pct"/>
            <w:vAlign w:val="center"/>
          </w:tcPr>
          <w:p w:rsidR="00E32AB5" w:rsidRPr="00D9673C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D9673C">
              <w:rPr>
                <w:rFonts w:eastAsiaTheme="minorHAnsi" w:cs="굴림"/>
                <w:color w:val="000000"/>
                <w:szCs w:val="20"/>
                <w:lang w:val="es-ES"/>
              </w:rPr>
              <w:t>¿</w:t>
            </w: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Comprenden las teorías básicas de arte y pueden enseñar apropiadamente según el nivel de desarrollo infantil?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E32AB5" w:rsidRPr="000C4314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16"/>
                <w:lang w:val="es-ES"/>
              </w:rPr>
              <w:t>¿Pueden aprender habilidades prácticas tales como dibujo, escultura, manualidades, etc, y aprovecharlas para la educación de arte?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Cs w:val="20"/>
              </w:rPr>
              <w:t xml:space="preserve">G. </w:t>
            </w:r>
            <w:r w:rsidRPr="000C4314">
              <w:rPr>
                <w:rFonts w:eastAsiaTheme="minorHAnsi" w:cs="굴림"/>
                <w:b/>
                <w:color w:val="000000"/>
                <w:szCs w:val="20"/>
                <w:lang w:val="es-ES"/>
              </w:rPr>
              <w:t xml:space="preserve">Educación física </w:t>
            </w:r>
            <w:r w:rsidRPr="000C4314">
              <w:rPr>
                <w:rFonts w:eastAsiaTheme="minorHAnsi" w:cs="굴림"/>
                <w:b/>
                <w:color w:val="000000"/>
                <w:szCs w:val="20"/>
                <w:lang w:val="es-ES"/>
              </w:rPr>
              <w:lastRenderedPageBreak/>
              <w:t>(Infantil)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lastRenderedPageBreak/>
              <w:t xml:space="preserve">¿Comprenden las teorías básicas de educación física y pueden </w:t>
            </w: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lastRenderedPageBreak/>
              <w:t>enseñar apropiadamente según el nivel de desarrollo infantil?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E32AB5" w:rsidRPr="000C4314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¿Pueden aprender técnicas sencillas tales como gimnasia, juegos de pelota, juegos de expresión, etc, y </w:t>
            </w:r>
            <w:r w:rsidRPr="000C4314">
              <w:rPr>
                <w:rFonts w:eastAsiaTheme="minorHAnsi" w:cs="굴림"/>
                <w:color w:val="000000"/>
                <w:szCs w:val="16"/>
                <w:lang w:val="es-ES"/>
              </w:rPr>
              <w:t>aprovecharlas para la educación física?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Cs w:val="20"/>
              </w:rPr>
              <w:t xml:space="preserve">H. </w:t>
            </w:r>
            <w:r w:rsidRPr="000C4314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Habilidades informáticas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¿Tienen las habilidades informáticas? (Word, Excel, PowerPoint, etc.)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E32AB5" w:rsidRPr="000C4314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¿Pueden </w:t>
            </w:r>
            <w:r w:rsidRPr="000C4314">
              <w:rPr>
                <w:rFonts w:eastAsiaTheme="minorHAnsi" w:cs="굴림" w:hint="eastAsia"/>
                <w:color w:val="000000"/>
                <w:szCs w:val="20"/>
                <w:lang w:val="es-ES"/>
              </w:rPr>
              <w:t>ense</w:t>
            </w: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ñar maneras de buscar información en internet</w:t>
            </w:r>
            <w:r w:rsidRPr="000C4314">
              <w:rPr>
                <w:rFonts w:eastAsiaTheme="minorHAnsi" w:cs="굴림" w:hint="eastAsia"/>
                <w:color w:val="000000"/>
                <w:szCs w:val="20"/>
                <w:lang w:val="es-ES"/>
              </w:rPr>
              <w:t>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I. </w:t>
            </w:r>
            <w:r w:rsidRPr="000C4314">
              <w:rPr>
                <w:rFonts w:eastAsiaTheme="minorHAnsi" w:cs="굴림"/>
                <w:b/>
                <w:color w:val="000000"/>
                <w:szCs w:val="16"/>
                <w:lang w:val="es-ES"/>
              </w:rPr>
              <w:t xml:space="preserve">Educación por la </w:t>
            </w:r>
            <w:r w:rsidRPr="000C4314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>e</w:t>
            </w:r>
            <w:r w:rsidRPr="000C4314">
              <w:rPr>
                <w:rFonts w:eastAsiaTheme="minorHAnsi" w:cs="굴림"/>
                <w:b/>
                <w:color w:val="000000"/>
                <w:szCs w:val="16"/>
                <w:lang w:val="es-ES"/>
              </w:rPr>
              <w:t>xperiencia (Infantil)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16"/>
                <w:lang w:val="es-ES"/>
              </w:rPr>
              <w:t>¿Pueden dar instrucción y orientación adecuadas en cuanto al desarrollo de talento y una variedad de actividades creativos de la infancia</w:t>
            </w:r>
            <w:r w:rsidRPr="000C4314">
              <w:rPr>
                <w:rFonts w:eastAsiaTheme="minorHAnsi" w:cs="굴림" w:hint="eastAsia"/>
                <w:color w:val="000000"/>
                <w:szCs w:val="16"/>
                <w:lang w:val="es-ES"/>
              </w:rPr>
              <w:t>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E32AB5" w:rsidRPr="000C4314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¿Se pueden dedicar a la educación civil internacional, presentando diversas civilizaciones y culturas extranjeras?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E32AB5" w:rsidRPr="000C4314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16"/>
                <w:lang w:val="es-ES"/>
              </w:rPr>
              <w:t>¿Puedan explorar carreras y hacer educación de carreras vinculando a las profesiones?</w:t>
            </w:r>
          </w:p>
        </w:tc>
      </w:tr>
      <w:tr w:rsidR="00E32AB5" w:rsidRPr="000C4314" w:rsidTr="003417FA">
        <w:trPr>
          <w:trHeight w:val="314"/>
        </w:trPr>
        <w:tc>
          <w:tcPr>
            <w:tcW w:w="1284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J. </w:t>
            </w:r>
            <w:r w:rsidRPr="000C4314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Educación de los padres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¿Pueden prestar a los padres se</w:t>
            </w:r>
            <w:r>
              <w:rPr>
                <w:rFonts w:eastAsiaTheme="minorHAnsi" w:cs="굴림"/>
                <w:color w:val="000000"/>
                <w:szCs w:val="20"/>
                <w:lang w:val="es-ES"/>
              </w:rPr>
              <w:t>r</w:t>
            </w: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vicios eduactivos apropiados en cuanto a la educación infantil</w:t>
            </w:r>
            <w:r w:rsidRPr="000C4314">
              <w:rPr>
                <w:rFonts w:eastAsiaTheme="minorHAnsi" w:cs="굴림" w:hint="eastAsia"/>
                <w:color w:val="000000"/>
                <w:szCs w:val="20"/>
                <w:lang w:val="es-ES"/>
              </w:rPr>
              <w:t>?</w:t>
            </w:r>
          </w:p>
        </w:tc>
      </w:tr>
    </w:tbl>
    <w:p w:rsidR="00E32AB5" w:rsidRPr="00E32AB5" w:rsidRDefault="00E32AB5" w:rsidP="00E32AB5">
      <w:pPr>
        <w:rPr>
          <w:lang w:val="es-ES"/>
        </w:rPr>
      </w:pPr>
    </w:p>
    <w:p w:rsidR="007E2EFA" w:rsidRDefault="007E2EFA" w:rsidP="00E32AB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18. </w:t>
      </w:r>
      <w:r w:rsidR="00E32AB5" w:rsidRPr="00E32AB5">
        <w:rPr>
          <w:b/>
          <w:sz w:val="22"/>
          <w:lang w:val="es-ES"/>
        </w:rPr>
        <w:t>Educación musical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854"/>
      </w:tblGrid>
      <w:tr w:rsidR="00E32AB5" w:rsidRPr="00BF2D62" w:rsidTr="003417FA">
        <w:trPr>
          <w:cantSplit/>
          <w:trHeight w:val="318"/>
        </w:trPr>
        <w:tc>
          <w:tcPr>
            <w:tcW w:w="4053" w:type="pct"/>
            <w:shd w:val="clear" w:color="auto" w:fill="auto"/>
            <w:vAlign w:val="center"/>
          </w:tcPr>
          <w:p w:rsidR="00E32AB5" w:rsidRPr="00BF2D62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E465FE">
              <w:rPr>
                <w:rFonts w:eastAsiaTheme="minorHAnsi" w:cs="굴림" w:hint="eastAsia"/>
                <w:b/>
                <w:color w:val="000000"/>
                <w:szCs w:val="20"/>
              </w:rPr>
              <w:t xml:space="preserve">A. </w:t>
            </w:r>
            <w:r w:rsidRPr="00E465FE">
              <w:rPr>
                <w:rFonts w:eastAsiaTheme="minorHAnsi" w:cs="굴림"/>
                <w:b/>
                <w:color w:val="000000"/>
                <w:szCs w:val="20"/>
              </w:rPr>
              <w:t>Instrucción del coro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E465FE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B. </w:t>
            </w:r>
            <w:r w:rsidRPr="00E465FE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Interpretaciones y instrucción de orquestas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E465FE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C. </w:t>
            </w:r>
            <w:r w:rsidRPr="00E465FE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Interpretaciones y instrucción de Ukulele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E465FE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D. </w:t>
            </w:r>
            <w:r w:rsidRPr="00E465FE">
              <w:rPr>
                <w:rFonts w:eastAsiaTheme="minorHAnsi" w:cs="굴림"/>
                <w:b/>
                <w:color w:val="000000"/>
                <w:szCs w:val="20"/>
                <w:lang w:val="es-ES"/>
              </w:rPr>
              <w:t xml:space="preserve">Interpretaciones y instrucción de </w:t>
            </w:r>
            <w:r w:rsidRPr="00E465FE">
              <w:rPr>
                <w:rStyle w:val="hps"/>
                <w:rFonts w:eastAsiaTheme="minorHAnsi" w:cs="Arial"/>
                <w:b/>
                <w:color w:val="222222"/>
                <w:lang w:val="es-ES"/>
              </w:rPr>
              <w:t>ocarina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E465FE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E. </w:t>
            </w:r>
            <w:r w:rsidRPr="00E465FE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Interpretaciones y instrucción de piano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E465FE">
              <w:rPr>
                <w:rFonts w:eastAsiaTheme="minorHAnsi" w:hint="eastAsia"/>
                <w:b/>
                <w:szCs w:val="20"/>
                <w:lang w:val="es-ES"/>
              </w:rPr>
              <w:t xml:space="preserve">F. </w:t>
            </w:r>
            <w:r w:rsidRPr="00E465FE">
              <w:rPr>
                <w:rFonts w:eastAsiaTheme="minorHAnsi" w:cs="굴림"/>
                <w:b/>
                <w:color w:val="000000"/>
                <w:szCs w:val="20"/>
                <w:lang w:val="es-ES"/>
              </w:rPr>
              <w:t xml:space="preserve">Interpretaciones y instrucción de </w:t>
            </w:r>
            <w:r w:rsidRPr="00E465FE">
              <w:rPr>
                <w:rFonts w:eastAsiaTheme="minorHAnsi"/>
                <w:b/>
                <w:szCs w:val="20"/>
                <w:lang w:val="es-ES"/>
              </w:rPr>
              <w:t>guitarra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E465FE">
              <w:rPr>
                <w:rFonts w:eastAsiaTheme="minorHAnsi" w:hint="eastAsia"/>
                <w:b/>
                <w:szCs w:val="20"/>
                <w:lang w:val="es-ES"/>
              </w:rPr>
              <w:t xml:space="preserve">G. </w:t>
            </w:r>
            <w:r w:rsidRPr="00E465FE">
              <w:rPr>
                <w:rFonts w:eastAsiaTheme="minorHAnsi" w:cs="굴림"/>
                <w:b/>
                <w:color w:val="000000"/>
                <w:szCs w:val="20"/>
                <w:lang w:val="es-ES"/>
              </w:rPr>
              <w:t xml:space="preserve">Interpretaciones y instrucción de </w:t>
            </w:r>
            <w:r w:rsidRPr="00E465FE">
              <w:rPr>
                <w:rStyle w:val="hps"/>
                <w:rFonts w:eastAsiaTheme="minorHAnsi" w:cs="Arial"/>
                <w:b/>
                <w:color w:val="222222"/>
                <w:lang w:val="es-ES"/>
              </w:rPr>
              <w:t>batería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E465FE">
              <w:rPr>
                <w:rFonts w:eastAsiaTheme="minorHAnsi" w:hint="eastAsia"/>
                <w:b/>
                <w:szCs w:val="20"/>
                <w:lang w:val="es-ES"/>
              </w:rPr>
              <w:t xml:space="preserve">H. </w:t>
            </w:r>
            <w:r w:rsidRPr="00E465FE">
              <w:rPr>
                <w:rFonts w:eastAsiaTheme="minorHAnsi"/>
                <w:b/>
                <w:szCs w:val="20"/>
                <w:lang w:val="es-ES"/>
              </w:rPr>
              <w:t>Educación de las teorías musicales</w:t>
            </w:r>
          </w:p>
        </w:tc>
      </w:tr>
    </w:tbl>
    <w:p w:rsidR="00E32AB5" w:rsidRPr="00E32AB5" w:rsidRDefault="00E32AB5" w:rsidP="00E32AB5">
      <w:pPr>
        <w:rPr>
          <w:lang w:val="es-ES"/>
        </w:rPr>
      </w:pPr>
    </w:p>
    <w:p w:rsidR="00E32AB5" w:rsidRDefault="007E2EFA" w:rsidP="00E32AB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19-1. </w:t>
      </w:r>
      <w:r w:rsidR="00E32AB5" w:rsidRPr="00E32AB5">
        <w:rPr>
          <w:b/>
          <w:sz w:val="22"/>
          <w:lang w:val="es-ES"/>
        </w:rPr>
        <w:t>Laboratorio médico (Centro de tuberculosis)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33"/>
        <w:gridCol w:w="4721"/>
      </w:tblGrid>
      <w:tr w:rsidR="00E32AB5" w:rsidRPr="00BF2D62" w:rsidTr="003417FA">
        <w:trPr>
          <w:cantSplit/>
          <w:trHeight w:val="318"/>
        </w:trPr>
        <w:tc>
          <w:tcPr>
            <w:tcW w:w="1892" w:type="pct"/>
            <w:shd w:val="clear" w:color="auto" w:fill="auto"/>
            <w:vAlign w:val="center"/>
          </w:tcPr>
          <w:p w:rsidR="00E32AB5" w:rsidRPr="007607AF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161" w:type="pct"/>
            <w:shd w:val="clear" w:color="auto" w:fill="auto"/>
            <w:vAlign w:val="center"/>
          </w:tcPr>
          <w:p w:rsidR="00E32AB5" w:rsidRPr="00BF2D62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E32AB5" w:rsidRPr="009E6A9F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9E6A9F" w:rsidRDefault="00E32AB5" w:rsidP="00E32AB5">
            <w:pPr>
              <w:pStyle w:val="a4"/>
              <w:wordWrap/>
              <w:rPr>
                <w:b/>
              </w:rPr>
            </w:pPr>
            <w:r w:rsidRPr="009E6A9F">
              <w:rPr>
                <w:rFonts w:eastAsia="맑은 고딕" w:hAnsi="맑은 고딕" w:hint="eastAsia"/>
                <w:b/>
              </w:rPr>
              <w:t>A. Stain</w:t>
            </w: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pStyle w:val="a4"/>
              <w:spacing w:line="170" w:lineRule="atLeast"/>
            </w:pPr>
            <w:r w:rsidRPr="009E6A9F">
              <w:rPr>
                <w:rFonts w:eastAsia="맑은 고딕" w:hAnsi="맑은 고딕" w:hint="eastAsia"/>
              </w:rPr>
              <w:t>1) AFB stain</w:t>
            </w:r>
          </w:p>
        </w:tc>
      </w:tr>
      <w:tr w:rsidR="00E32AB5" w:rsidRPr="009E6A9F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9E6A9F" w:rsidRDefault="00E32AB5" w:rsidP="00E32AB5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rPr>
                <w:szCs w:val="20"/>
              </w:rPr>
            </w:pPr>
            <w:r w:rsidRPr="009E6A9F">
              <w:rPr>
                <w:rFonts w:ascii="맑은 고딕" w:eastAsia="맑은 고딕" w:hAnsi="맑은 고딕" w:hint="eastAsia"/>
                <w:szCs w:val="20"/>
              </w:rPr>
              <w:t>2) Ziehl-Neelson</w:t>
            </w:r>
          </w:p>
        </w:tc>
      </w:tr>
      <w:tr w:rsidR="00E32AB5" w:rsidRPr="009E6A9F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9E6A9F" w:rsidRDefault="00E32AB5" w:rsidP="00E32AB5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rPr>
                <w:szCs w:val="20"/>
              </w:rPr>
            </w:pPr>
            <w:r w:rsidRPr="009E6A9F">
              <w:rPr>
                <w:rFonts w:ascii="맑은 고딕" w:eastAsia="맑은 고딕" w:hAnsi="맑은 고딕" w:hint="eastAsia"/>
                <w:szCs w:val="20"/>
              </w:rPr>
              <w:t>3) Fluorescene method</w:t>
            </w:r>
          </w:p>
        </w:tc>
      </w:tr>
      <w:tr w:rsidR="00E32AB5" w:rsidRPr="009E6A9F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9E6A9F" w:rsidRDefault="00E32AB5" w:rsidP="00E32AB5">
            <w:pPr>
              <w:pStyle w:val="a4"/>
              <w:wordWrap/>
              <w:rPr>
                <w:b/>
              </w:rPr>
            </w:pPr>
            <w:r w:rsidRPr="009E6A9F">
              <w:rPr>
                <w:rFonts w:eastAsia="맑은 고딕" w:hAnsi="맑은 고딕" w:hint="eastAsia"/>
                <w:b/>
              </w:rPr>
              <w:t>B. TB culture</w:t>
            </w: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pStyle w:val="a4"/>
              <w:spacing w:line="20" w:lineRule="atLeast"/>
            </w:pPr>
            <w:r w:rsidRPr="009E6A9F">
              <w:rPr>
                <w:rFonts w:eastAsia="맑은 고딕" w:hAnsi="맑은 고딕" w:hint="eastAsia"/>
              </w:rPr>
              <w:t>1) Egg based media</w:t>
            </w:r>
          </w:p>
        </w:tc>
      </w:tr>
      <w:tr w:rsidR="00E32AB5" w:rsidRPr="009E6A9F" w:rsidTr="003417FA">
        <w:trPr>
          <w:trHeight w:val="290"/>
        </w:trPr>
        <w:tc>
          <w:tcPr>
            <w:tcW w:w="1892" w:type="pct"/>
            <w:vMerge/>
            <w:vAlign w:val="center"/>
          </w:tcPr>
          <w:p w:rsidR="00E32AB5" w:rsidRPr="009E6A9F" w:rsidRDefault="00E32AB5" w:rsidP="00E32AB5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rPr>
                <w:szCs w:val="20"/>
              </w:rPr>
            </w:pPr>
            <w:r w:rsidRPr="009E6A9F">
              <w:rPr>
                <w:rFonts w:ascii="맑은 고딕" w:eastAsia="맑은 고딕" w:hAnsi="맑은 고딕" w:hint="eastAsia"/>
                <w:szCs w:val="20"/>
              </w:rPr>
              <w:t>2) Agar based media</w:t>
            </w:r>
          </w:p>
        </w:tc>
      </w:tr>
      <w:tr w:rsidR="00E32AB5" w:rsidRPr="009E6A9F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9E6A9F" w:rsidRDefault="00E32AB5" w:rsidP="00E32AB5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rPr>
                <w:szCs w:val="20"/>
              </w:rPr>
            </w:pPr>
            <w:r w:rsidRPr="009E6A9F">
              <w:rPr>
                <w:rFonts w:ascii="맑은 고딕" w:eastAsia="맑은 고딕" w:hAnsi="맑은 고딕" w:hint="eastAsia"/>
                <w:szCs w:val="20"/>
              </w:rPr>
              <w:t>3) Liquid media</w:t>
            </w:r>
          </w:p>
        </w:tc>
      </w:tr>
      <w:tr w:rsidR="00E32AB5" w:rsidRPr="009E6A9F" w:rsidTr="003417FA">
        <w:trPr>
          <w:trHeight w:val="20"/>
        </w:trPr>
        <w:tc>
          <w:tcPr>
            <w:tcW w:w="4053" w:type="pct"/>
            <w:gridSpan w:val="2"/>
            <w:vAlign w:val="center"/>
          </w:tcPr>
          <w:p w:rsidR="00E32AB5" w:rsidRPr="009E6A9F" w:rsidRDefault="00E32AB5" w:rsidP="00E32AB5">
            <w:pPr>
              <w:rPr>
                <w:szCs w:val="20"/>
              </w:rPr>
            </w:pPr>
            <w:r w:rsidRPr="009E6A9F">
              <w:rPr>
                <w:rFonts w:ascii="맑은 고딕" w:eastAsia="맑은 고딕" w:hAnsi="맑은 고딕" w:hint="eastAsia"/>
                <w:b/>
                <w:szCs w:val="20"/>
              </w:rPr>
              <w:lastRenderedPageBreak/>
              <w:t>C. Antibiotic Resistance</w:t>
            </w:r>
          </w:p>
        </w:tc>
      </w:tr>
      <w:tr w:rsidR="00E32AB5" w:rsidRPr="009E6A9F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9E6A9F" w:rsidRDefault="00E32AB5" w:rsidP="00E32AB5">
            <w:pPr>
              <w:rPr>
                <w:b/>
                <w:szCs w:val="20"/>
              </w:rPr>
            </w:pPr>
            <w:r w:rsidRPr="009E6A9F">
              <w:rPr>
                <w:rFonts w:hint="eastAsia"/>
                <w:b/>
                <w:szCs w:val="20"/>
              </w:rPr>
              <w:t xml:space="preserve">D. </w:t>
            </w:r>
            <w:r w:rsidRPr="009E6A9F">
              <w:rPr>
                <w:b/>
                <w:szCs w:val="20"/>
              </w:rPr>
              <w:t>TB PCR</w:t>
            </w: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rPr>
                <w:szCs w:val="20"/>
              </w:rPr>
            </w:pPr>
            <w:r w:rsidRPr="009E6A9F">
              <w:rPr>
                <w:szCs w:val="20"/>
              </w:rPr>
              <w:t>MTB</w:t>
            </w:r>
          </w:p>
        </w:tc>
      </w:tr>
      <w:tr w:rsidR="00E32AB5" w:rsidRPr="009E6A9F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9E6A9F" w:rsidRDefault="00E32AB5" w:rsidP="00E32AB5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rPr>
                <w:szCs w:val="20"/>
              </w:rPr>
            </w:pPr>
            <w:r w:rsidRPr="009E6A9F">
              <w:rPr>
                <w:szCs w:val="20"/>
              </w:rPr>
              <w:t>NTB(MOTT)</w:t>
            </w:r>
          </w:p>
        </w:tc>
      </w:tr>
    </w:tbl>
    <w:p w:rsidR="007E2EFA" w:rsidRDefault="00E32AB5" w:rsidP="00E32AB5">
      <w:r>
        <w:t xml:space="preserve"> </w:t>
      </w:r>
    </w:p>
    <w:p w:rsidR="00E32AB5" w:rsidRDefault="00E32AB5" w:rsidP="00E32AB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19-2. </w:t>
      </w:r>
      <w:r w:rsidRPr="00E32AB5">
        <w:rPr>
          <w:b/>
          <w:sz w:val="22"/>
          <w:lang w:val="es-ES"/>
        </w:rPr>
        <w:t>Laboratorio médico (Universidad)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854"/>
      </w:tblGrid>
      <w:tr w:rsidR="00E32AB5" w:rsidRPr="00BF2D62" w:rsidTr="003417FA">
        <w:trPr>
          <w:cantSplit/>
          <w:trHeight w:val="318"/>
        </w:trPr>
        <w:tc>
          <w:tcPr>
            <w:tcW w:w="1892" w:type="pct"/>
            <w:shd w:val="clear" w:color="auto" w:fill="auto"/>
            <w:vAlign w:val="center"/>
          </w:tcPr>
          <w:p w:rsidR="00E32AB5" w:rsidRPr="00BF2D62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E32AB5" w:rsidRPr="0042658F" w:rsidTr="003417FA">
        <w:trPr>
          <w:trHeight w:val="20"/>
        </w:trPr>
        <w:tc>
          <w:tcPr>
            <w:tcW w:w="1892" w:type="pct"/>
            <w:vAlign w:val="center"/>
          </w:tcPr>
          <w:p w:rsidR="00E32AB5" w:rsidRPr="0042658F" w:rsidRDefault="00E32AB5" w:rsidP="00E32AB5">
            <w:pPr>
              <w:pStyle w:val="a4"/>
              <w:spacing w:line="170" w:lineRule="atLeast"/>
              <w:rPr>
                <w:rFonts w:asciiTheme="minorHAnsi" w:eastAsiaTheme="minorHAnsi" w:hAnsiTheme="minorHAnsi"/>
                <w:b/>
                <w:lang w:val="es-ES"/>
              </w:rPr>
            </w:pPr>
            <w:r w:rsidRPr="00E85E5B">
              <w:rPr>
                <w:rFonts w:asciiTheme="minorHAnsi" w:eastAsiaTheme="minorHAnsi" w:hAnsiTheme="minorHAnsi" w:hint="eastAsia"/>
                <w:b/>
              </w:rPr>
              <w:t xml:space="preserve">A. </w:t>
            </w:r>
            <w:r>
              <w:rPr>
                <w:rFonts w:asciiTheme="minorHAnsi" w:eastAsiaTheme="minorHAnsi" w:hAnsiTheme="minorHAnsi"/>
                <w:b/>
                <w:lang w:val="es-ES"/>
              </w:rPr>
              <w:t>Bioquímica</w:t>
            </w:r>
          </w:p>
        </w:tc>
      </w:tr>
      <w:tr w:rsidR="00E32AB5" w:rsidRPr="0042658F" w:rsidTr="003417FA">
        <w:trPr>
          <w:trHeight w:val="20"/>
        </w:trPr>
        <w:tc>
          <w:tcPr>
            <w:tcW w:w="1892" w:type="pct"/>
            <w:vAlign w:val="center"/>
          </w:tcPr>
          <w:p w:rsidR="00E32AB5" w:rsidRPr="0042658F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E85E5B">
              <w:rPr>
                <w:rFonts w:eastAsiaTheme="minorHAnsi" w:cs="굴림" w:hint="eastAsia"/>
                <w:b/>
                <w:color w:val="000000"/>
                <w:szCs w:val="20"/>
              </w:rPr>
              <w:t xml:space="preserve">B. </w:t>
            </w:r>
            <w:r>
              <w:rPr>
                <w:rFonts w:eastAsiaTheme="minorHAnsi" w:cs="굴림"/>
                <w:b/>
                <w:color w:val="000000"/>
                <w:szCs w:val="20"/>
                <w:lang w:val="es-ES"/>
              </w:rPr>
              <w:t>Hematología</w:t>
            </w:r>
          </w:p>
        </w:tc>
      </w:tr>
      <w:tr w:rsidR="00E32AB5" w:rsidRPr="0042658F" w:rsidTr="003417FA">
        <w:trPr>
          <w:trHeight w:val="20"/>
        </w:trPr>
        <w:tc>
          <w:tcPr>
            <w:tcW w:w="1892" w:type="pct"/>
            <w:vAlign w:val="center"/>
          </w:tcPr>
          <w:p w:rsidR="00E32AB5" w:rsidRPr="0042658F" w:rsidRDefault="00E32AB5" w:rsidP="00E32AB5">
            <w:pPr>
              <w:rPr>
                <w:rFonts w:eastAsiaTheme="minorHAnsi"/>
                <w:b/>
                <w:szCs w:val="20"/>
              </w:rPr>
            </w:pPr>
            <w:r w:rsidRPr="00E85E5B">
              <w:rPr>
                <w:rFonts w:eastAsiaTheme="minorHAnsi" w:cs="굴림" w:hint="eastAsia"/>
                <w:b/>
                <w:color w:val="000000"/>
                <w:szCs w:val="20"/>
              </w:rPr>
              <w:t xml:space="preserve">C. </w:t>
            </w:r>
            <w:r w:rsidRPr="0042658F">
              <w:rPr>
                <w:rFonts w:eastAsiaTheme="minorHAnsi" w:cs="굴림"/>
                <w:b/>
                <w:color w:val="000000"/>
                <w:szCs w:val="20"/>
              </w:rPr>
              <w:t>I</w:t>
            </w:r>
            <w:r>
              <w:rPr>
                <w:rFonts w:eastAsiaTheme="minorHAnsi" w:cs="굴림"/>
                <w:b/>
                <w:color w:val="000000"/>
                <w:szCs w:val="20"/>
              </w:rPr>
              <w:t>nmunología</w:t>
            </w:r>
          </w:p>
        </w:tc>
      </w:tr>
      <w:tr w:rsidR="00E32AB5" w:rsidRPr="0042658F" w:rsidTr="003417FA">
        <w:trPr>
          <w:trHeight w:val="20"/>
        </w:trPr>
        <w:tc>
          <w:tcPr>
            <w:tcW w:w="1892" w:type="pct"/>
            <w:vAlign w:val="center"/>
          </w:tcPr>
          <w:p w:rsidR="00E32AB5" w:rsidRPr="0042658F" w:rsidRDefault="00E32AB5" w:rsidP="00E32AB5">
            <w:pPr>
              <w:pStyle w:val="a4"/>
              <w:spacing w:line="20" w:lineRule="atLeast"/>
              <w:rPr>
                <w:rFonts w:asciiTheme="minorHAnsi" w:eastAsiaTheme="minorHAnsi" w:hAnsiTheme="minorHAnsi"/>
                <w:b/>
                <w:lang w:val="es-ES"/>
              </w:rPr>
            </w:pPr>
            <w:r w:rsidRPr="00E85E5B">
              <w:rPr>
                <w:rFonts w:asciiTheme="minorHAnsi" w:eastAsiaTheme="minorHAnsi" w:hAnsiTheme="minorHAnsi" w:hint="eastAsia"/>
                <w:b/>
              </w:rPr>
              <w:t xml:space="preserve">D. </w:t>
            </w:r>
            <w:r>
              <w:rPr>
                <w:rFonts w:asciiTheme="minorHAnsi" w:eastAsiaTheme="minorHAnsi" w:hAnsiTheme="minorHAnsi"/>
                <w:b/>
                <w:lang w:val="es-ES"/>
              </w:rPr>
              <w:t>Microbiología</w:t>
            </w:r>
          </w:p>
        </w:tc>
      </w:tr>
      <w:tr w:rsidR="00E32AB5" w:rsidRPr="0042658F" w:rsidTr="003417FA">
        <w:trPr>
          <w:trHeight w:val="290"/>
        </w:trPr>
        <w:tc>
          <w:tcPr>
            <w:tcW w:w="1892" w:type="pct"/>
            <w:vAlign w:val="center"/>
          </w:tcPr>
          <w:p w:rsidR="00E32AB5" w:rsidRPr="0042658F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E85E5B">
              <w:rPr>
                <w:rFonts w:eastAsiaTheme="minorHAnsi" w:cs="굴림" w:hint="eastAsia"/>
                <w:b/>
                <w:color w:val="000000"/>
                <w:szCs w:val="20"/>
              </w:rPr>
              <w:t xml:space="preserve">E. </w:t>
            </w:r>
            <w:r>
              <w:rPr>
                <w:rFonts w:eastAsiaTheme="minorHAnsi" w:cs="굴림"/>
                <w:b/>
                <w:color w:val="000000"/>
                <w:szCs w:val="20"/>
                <w:lang w:val="es-ES"/>
              </w:rPr>
              <w:t>Histología</w:t>
            </w:r>
          </w:p>
        </w:tc>
      </w:tr>
      <w:tr w:rsidR="00E32AB5" w:rsidRPr="0042658F" w:rsidTr="003417FA">
        <w:trPr>
          <w:trHeight w:val="20"/>
        </w:trPr>
        <w:tc>
          <w:tcPr>
            <w:tcW w:w="1892" w:type="pct"/>
            <w:vAlign w:val="center"/>
          </w:tcPr>
          <w:p w:rsidR="00E32AB5" w:rsidRPr="0042658F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E85E5B">
              <w:rPr>
                <w:rFonts w:eastAsiaTheme="minorHAnsi" w:cs="굴림" w:hint="eastAsia"/>
                <w:b/>
                <w:color w:val="000000"/>
                <w:szCs w:val="20"/>
              </w:rPr>
              <w:t xml:space="preserve">F. </w:t>
            </w:r>
            <w:r>
              <w:rPr>
                <w:rFonts w:eastAsiaTheme="minorHAnsi" w:cs="굴림"/>
                <w:b/>
                <w:color w:val="000000"/>
                <w:szCs w:val="20"/>
                <w:lang w:val="es-ES"/>
              </w:rPr>
              <w:t>Biología molecular</w:t>
            </w:r>
          </w:p>
        </w:tc>
      </w:tr>
      <w:tr w:rsidR="00E32AB5" w:rsidRPr="0042658F" w:rsidTr="003417FA">
        <w:trPr>
          <w:trHeight w:val="20"/>
        </w:trPr>
        <w:tc>
          <w:tcPr>
            <w:tcW w:w="1892" w:type="pct"/>
            <w:vAlign w:val="center"/>
          </w:tcPr>
          <w:p w:rsidR="00E32AB5" w:rsidRPr="0042658F" w:rsidRDefault="00E32AB5" w:rsidP="00E32AB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E85E5B">
              <w:rPr>
                <w:rFonts w:eastAsiaTheme="minorHAnsi" w:cs="굴림" w:hint="eastAsia"/>
                <w:b/>
                <w:color w:val="000000"/>
                <w:szCs w:val="20"/>
              </w:rPr>
              <w:t xml:space="preserve">G. </w:t>
            </w:r>
            <w:r>
              <w:rPr>
                <w:rFonts w:eastAsiaTheme="minorHAnsi" w:cs="굴림"/>
                <w:b/>
                <w:color w:val="000000"/>
                <w:szCs w:val="20"/>
                <w:lang w:val="es-ES"/>
              </w:rPr>
              <w:t>Fisiología clínica</w:t>
            </w:r>
          </w:p>
        </w:tc>
      </w:tr>
    </w:tbl>
    <w:p w:rsidR="007E2EFA" w:rsidRDefault="00E32AB5" w:rsidP="00E32AB5">
      <w:r>
        <w:t xml:space="preserve"> </w:t>
      </w:r>
    </w:p>
    <w:p w:rsidR="00E32AB5" w:rsidRDefault="007E2EFA" w:rsidP="00E32AB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19-3. </w:t>
      </w:r>
      <w:r w:rsidR="00E32AB5" w:rsidRPr="00E32AB5">
        <w:rPr>
          <w:b/>
          <w:sz w:val="22"/>
          <w:lang w:val="es-ES"/>
        </w:rPr>
        <w:t>Laboratorio médico (Hospital)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33"/>
        <w:gridCol w:w="4721"/>
      </w:tblGrid>
      <w:tr w:rsidR="00E32AB5" w:rsidRPr="00BF2D62" w:rsidTr="003417FA">
        <w:trPr>
          <w:cantSplit/>
          <w:trHeight w:val="318"/>
        </w:trPr>
        <w:tc>
          <w:tcPr>
            <w:tcW w:w="1892" w:type="pct"/>
            <w:shd w:val="clear" w:color="auto" w:fill="auto"/>
            <w:vAlign w:val="center"/>
          </w:tcPr>
          <w:p w:rsidR="00E32AB5" w:rsidRPr="00E47C1A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161" w:type="pct"/>
            <w:shd w:val="clear" w:color="auto" w:fill="auto"/>
            <w:vAlign w:val="center"/>
          </w:tcPr>
          <w:p w:rsidR="00E32AB5" w:rsidRPr="00BF2D62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E32AB5" w:rsidRPr="000D5A5C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A. </w:t>
            </w:r>
            <w:r>
              <w:rPr>
                <w:rFonts w:eastAsiaTheme="minorHAnsi" w:cs="굴림"/>
                <w:b/>
                <w:color w:val="000000"/>
                <w:szCs w:val="20"/>
              </w:rPr>
              <w:t>Laboratorio de b</w:t>
            </w:r>
            <w:r w:rsidRPr="000D5A5C">
              <w:rPr>
                <w:rFonts w:eastAsiaTheme="minorHAnsi" w:cs="굴림"/>
                <w:b/>
                <w:color w:val="000000"/>
                <w:szCs w:val="20"/>
              </w:rPr>
              <w:t>ioquímica</w:t>
            </w:r>
          </w:p>
        </w:tc>
        <w:tc>
          <w:tcPr>
            <w:tcW w:w="2161" w:type="pct"/>
            <w:vAlign w:val="center"/>
          </w:tcPr>
          <w:p w:rsidR="00E32AB5" w:rsidRPr="000D5A5C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D5A5C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1) </w:t>
            </w:r>
            <w:r w:rsidRPr="000D5A5C">
              <w:rPr>
                <w:rFonts w:eastAsiaTheme="minorHAnsi" w:cs="굴림"/>
                <w:color w:val="000000"/>
                <w:szCs w:val="20"/>
                <w:lang w:val="es-ES"/>
              </w:rPr>
              <w:t>Pruebas de función hepática y renal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 xml:space="preserve">2) </w:t>
            </w:r>
            <w:r>
              <w:rPr>
                <w:rFonts w:eastAsiaTheme="minorHAnsi" w:cs="굴림"/>
                <w:color w:val="000000"/>
                <w:szCs w:val="20"/>
                <w:lang w:val="es-ES"/>
              </w:rPr>
              <w:t>P</w:t>
            </w:r>
            <w:r w:rsidRPr="000D5A5C">
              <w:rPr>
                <w:rFonts w:eastAsiaTheme="minorHAnsi" w:cs="굴림"/>
                <w:color w:val="000000"/>
                <w:szCs w:val="20"/>
              </w:rPr>
              <w:t>ruebas de electrolitos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 xml:space="preserve">3) </w:t>
            </w:r>
            <w:r>
              <w:rPr>
                <w:rFonts w:eastAsiaTheme="minorHAnsi" w:cs="굴림"/>
                <w:color w:val="000000"/>
                <w:szCs w:val="20"/>
              </w:rPr>
              <w:t>P</w:t>
            </w:r>
            <w:r w:rsidRPr="000D5A5C">
              <w:rPr>
                <w:rFonts w:eastAsiaTheme="minorHAnsi" w:cs="굴림"/>
                <w:color w:val="000000"/>
                <w:szCs w:val="20"/>
              </w:rPr>
              <w:t>rueba de lípidos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 xml:space="preserve">4) </w:t>
            </w:r>
            <w:r w:rsidRPr="000D5A5C">
              <w:rPr>
                <w:rFonts w:eastAsiaTheme="minorHAnsi" w:cs="굴림"/>
                <w:color w:val="000000"/>
                <w:szCs w:val="20"/>
              </w:rPr>
              <w:t>Microscopía de orina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B. </w:t>
            </w:r>
            <w:r>
              <w:rPr>
                <w:rFonts w:eastAsiaTheme="minorHAnsi" w:cs="굴림"/>
                <w:b/>
                <w:color w:val="000000"/>
                <w:szCs w:val="20"/>
              </w:rPr>
              <w:t xml:space="preserve">Laboratorio de </w:t>
            </w:r>
            <w:r w:rsidRPr="000D5A5C">
              <w:rPr>
                <w:rFonts w:eastAsiaTheme="minorHAnsi" w:cs="굴림"/>
                <w:b/>
                <w:color w:val="000000"/>
                <w:szCs w:val="20"/>
              </w:rPr>
              <w:t>antisuero</w:t>
            </w: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1) HBs Ag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2) Anti-HBs Ab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3) Anti-HBc Ab, IgG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4) Anti-HBc Ab, IgM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5) HBe Ag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6) Anti-HBe Ab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7) Anti-HCV Ab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8) Anti-HAV Ab, IgM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9) Anti-HAV Ab, IgG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10) Auto-RPR, Quan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11) Auto-TPLA, Quan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12) Anti-HIV Ab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13) Anti-HIV combo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C. </w:t>
            </w:r>
            <w:r>
              <w:rPr>
                <w:rFonts w:eastAsiaTheme="minorHAnsi" w:cs="굴림"/>
                <w:b/>
                <w:color w:val="000000"/>
                <w:szCs w:val="20"/>
              </w:rPr>
              <w:t>Laboratorio de m</w:t>
            </w:r>
            <w:r w:rsidRPr="000D5A5C">
              <w:rPr>
                <w:rFonts w:eastAsiaTheme="minorHAnsi" w:cs="굴림"/>
                <w:b/>
                <w:color w:val="000000"/>
                <w:szCs w:val="20"/>
              </w:rPr>
              <w:t>icrobiología</w:t>
            </w: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1) AFB stain &amp; culture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2) Blood culture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3) Fungus culture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4) Gram stain &amp; Culture </w:t>
            </w:r>
          </w:p>
        </w:tc>
      </w:tr>
      <w:tr w:rsidR="00E32AB5" w:rsidRPr="00E47C1A" w:rsidTr="003417FA">
        <w:trPr>
          <w:trHeight w:val="29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>5) Occult blood (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Ensayo</w:t>
            </w:r>
            <w:r>
              <w:rPr>
                <w:rStyle w:val="shorttext"/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Hb</w:t>
            </w: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E32AB5" w:rsidRPr="00E47C1A" w:rsidTr="003417FA">
        <w:trPr>
          <w:trHeight w:val="29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6) Stool exam (Parasite)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7) Stool exam (Protozoa)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D. </w:t>
            </w:r>
            <w:r>
              <w:rPr>
                <w:rFonts w:eastAsiaTheme="minorHAnsi" w:cs="굴림"/>
                <w:b/>
                <w:color w:val="000000"/>
                <w:szCs w:val="20"/>
              </w:rPr>
              <w:t>L</w:t>
            </w:r>
            <w:r w:rsidRPr="000D5A5C">
              <w:rPr>
                <w:rFonts w:eastAsiaTheme="minorHAnsi" w:cs="굴림"/>
                <w:b/>
                <w:color w:val="000000"/>
                <w:szCs w:val="20"/>
              </w:rPr>
              <w:t>aboratorio de sangre</w:t>
            </w: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 xml:space="preserve">1) CBC, Diff. count (X6)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 xml:space="preserve">2) ESR (Erythrocyte sedimentation rate)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abs>
                <w:tab w:val="center" w:pos="4512"/>
                <w:tab w:val="right" w:pos="9026"/>
              </w:tabs>
              <w:snapToGrid w:val="0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3) PT, aPTT (X2)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0D5A5C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E47C1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E. </w:t>
            </w:r>
            <w:r>
              <w:rPr>
                <w:rFonts w:eastAsiaTheme="minorHAnsi" w:cs="굴림"/>
                <w:b/>
                <w:color w:val="000000"/>
                <w:szCs w:val="20"/>
                <w:lang w:val="es-ES"/>
              </w:rPr>
              <w:t>Banco de sangre</w:t>
            </w: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1) Ab identification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2) ABO/Rh/Ab screen (Stat) (X3)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3) Direct antiglobulin test (Coomb's test)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4) Du test (Weak D test)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5) Indirect antiglobulin test (Coomb's test) 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b/>
                <w:color w:val="000000"/>
                <w:szCs w:val="20"/>
              </w:rPr>
              <w:t xml:space="preserve">F. </w:t>
            </w:r>
            <w:r w:rsidRPr="005A2412">
              <w:rPr>
                <w:rFonts w:eastAsiaTheme="minorHAnsi" w:cs="굴림"/>
                <w:b/>
                <w:color w:val="000000"/>
                <w:szCs w:val="20"/>
              </w:rPr>
              <w:t>Laboratorio de biopsia</w:t>
            </w: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</w:rPr>
              <w:t xml:space="preserve">1) </w:t>
            </w:r>
            <w:r w:rsidRPr="005A2412">
              <w:rPr>
                <w:rFonts w:eastAsiaTheme="minorHAnsi" w:cs="굴림"/>
                <w:color w:val="000000"/>
                <w:szCs w:val="20"/>
              </w:rPr>
              <w:t>Toma de muestras clínicas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5A2412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</w:rPr>
              <w:t xml:space="preserve">2) </w:t>
            </w:r>
            <w:r w:rsidRPr="005A2412">
              <w:rPr>
                <w:rFonts w:eastAsiaTheme="minorHAnsi" w:cs="굴림"/>
                <w:color w:val="000000"/>
                <w:szCs w:val="20"/>
              </w:rPr>
              <w:t>Producción de diapositivas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5A2412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3) </w:t>
            </w:r>
            <w:r w:rsidRPr="005A2412">
              <w:rPr>
                <w:rFonts w:eastAsiaTheme="minorHAnsi" w:cs="굴림"/>
                <w:color w:val="000000"/>
                <w:szCs w:val="20"/>
                <w:lang w:val="es-ES"/>
              </w:rPr>
              <w:t>Tinción de diapositivas y sellado</w:t>
            </w:r>
            <w:r w:rsidRPr="005A2412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 (H&amp;E, Pop stain </w:t>
            </w:r>
            <w:r w:rsidRPr="005A2412">
              <w:rPr>
                <w:rFonts w:eastAsiaTheme="minorHAnsi" w:cs="굴림"/>
                <w:color w:val="000000"/>
                <w:szCs w:val="20"/>
                <w:lang w:val="es-ES"/>
              </w:rPr>
              <w:t xml:space="preserve">y </w:t>
            </w:r>
            <w:r w:rsidRPr="005A2412">
              <w:rPr>
                <w:rFonts w:eastAsiaTheme="minorHAnsi" w:cs="굴림" w:hint="eastAsia"/>
                <w:color w:val="000000"/>
                <w:szCs w:val="20"/>
                <w:lang w:val="es-ES"/>
              </w:rPr>
              <w:t>Special stain)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5A2412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</w:rPr>
              <w:t xml:space="preserve">4) </w:t>
            </w:r>
            <w:r w:rsidRPr="005A2412">
              <w:rPr>
                <w:rFonts w:eastAsiaTheme="minorHAnsi" w:cs="굴림"/>
                <w:color w:val="000000"/>
                <w:szCs w:val="20"/>
                <w:lang w:val="es-ES"/>
              </w:rPr>
              <w:t xml:space="preserve">Análisis de </w:t>
            </w:r>
            <w:r w:rsidRPr="005A2412">
              <w:rPr>
                <w:rFonts w:eastAsiaTheme="minorHAnsi" w:cs="굴림"/>
                <w:color w:val="000000"/>
                <w:szCs w:val="20"/>
              </w:rPr>
              <w:t>muestras clínicas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b/>
                <w:color w:val="000000"/>
                <w:szCs w:val="20"/>
              </w:rPr>
              <w:t xml:space="preserve">G. </w:t>
            </w:r>
            <w:r w:rsidRPr="005A2412">
              <w:rPr>
                <w:rFonts w:eastAsiaTheme="minorHAnsi" w:cs="굴림"/>
                <w:b/>
                <w:color w:val="000000"/>
                <w:szCs w:val="20"/>
              </w:rPr>
              <w:t>Laboratorio de fisiología</w:t>
            </w: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</w:rPr>
              <w:t xml:space="preserve">1) </w:t>
            </w:r>
            <w:r w:rsidRPr="005A2412">
              <w:rPr>
                <w:rFonts w:eastAsiaTheme="minorHAnsi" w:cs="굴림"/>
                <w:color w:val="000000"/>
                <w:szCs w:val="20"/>
              </w:rPr>
              <w:t>Cardiografía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5A2412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</w:rPr>
              <w:t xml:space="preserve">2) </w:t>
            </w:r>
            <w:r w:rsidRPr="005A2412">
              <w:rPr>
                <w:rFonts w:eastAsiaTheme="minorHAnsi" w:cs="굴림"/>
                <w:color w:val="000000"/>
                <w:szCs w:val="20"/>
              </w:rPr>
              <w:t>Pruebas de función pulmonar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5A2412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</w:rPr>
              <w:t xml:space="preserve">3) </w:t>
            </w:r>
            <w:r w:rsidRPr="005A2412">
              <w:rPr>
                <w:rFonts w:eastAsiaTheme="minorHAnsi" w:cs="굴림"/>
                <w:color w:val="000000"/>
                <w:szCs w:val="20"/>
              </w:rPr>
              <w:t>Electromiografía (EMG)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5A2412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</w:rPr>
              <w:t xml:space="preserve">4) </w:t>
            </w:r>
            <w:r w:rsidRPr="005A2412">
              <w:rPr>
                <w:rFonts w:eastAsiaTheme="minorHAnsi" w:cs="굴림"/>
                <w:color w:val="000000"/>
                <w:szCs w:val="20"/>
              </w:rPr>
              <w:t>Electroencefalograma (EEG)</w:t>
            </w:r>
          </w:p>
        </w:tc>
      </w:tr>
    </w:tbl>
    <w:p w:rsidR="007E2EFA" w:rsidRDefault="00E32AB5" w:rsidP="00E32AB5">
      <w:r>
        <w:t xml:space="preserve"> </w:t>
      </w:r>
    </w:p>
    <w:p w:rsidR="00E32AB5" w:rsidRDefault="007E2EFA" w:rsidP="00E32AB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19-4. </w:t>
      </w:r>
      <w:r w:rsidR="00E32AB5" w:rsidRPr="00E32AB5">
        <w:rPr>
          <w:b/>
          <w:sz w:val="22"/>
          <w:lang w:val="es-ES"/>
        </w:rPr>
        <w:t>Laboratorio médico (Centro de Sangre)</w:t>
      </w:r>
    </w:p>
    <w:tbl>
      <w:tblPr>
        <w:tblStyle w:val="a3"/>
        <w:tblW w:w="494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391"/>
        <w:gridCol w:w="2708"/>
        <w:gridCol w:w="3825"/>
      </w:tblGrid>
      <w:tr w:rsidR="00E32AB5" w:rsidRPr="00BF2D62" w:rsidTr="003417FA">
        <w:trPr>
          <w:cantSplit/>
          <w:trHeight w:val="223"/>
        </w:trPr>
        <w:tc>
          <w:tcPr>
            <w:tcW w:w="1006" w:type="pct"/>
            <w:shd w:val="clear" w:color="auto" w:fill="auto"/>
            <w:vAlign w:val="center"/>
          </w:tcPr>
          <w:p w:rsidR="00E32AB5" w:rsidRPr="007607AF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Equipo</w:t>
            </w:r>
          </w:p>
        </w:tc>
        <w:tc>
          <w:tcPr>
            <w:tcW w:w="1139" w:type="pct"/>
            <w:vAlign w:val="center"/>
          </w:tcPr>
          <w:p w:rsidR="00E32AB5" w:rsidRPr="00BF2D62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32AB5" w:rsidRPr="00BF2D62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E32AB5" w:rsidRPr="00F75744" w:rsidTr="003417FA">
        <w:trPr>
          <w:trHeight w:val="28"/>
        </w:trPr>
        <w:tc>
          <w:tcPr>
            <w:tcW w:w="1006" w:type="pct"/>
            <w:vMerge w:val="restart"/>
            <w:vAlign w:val="center"/>
          </w:tcPr>
          <w:p w:rsidR="00E32AB5" w:rsidRPr="006112DA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  <w:lang w:val="es-ES"/>
              </w:rPr>
            </w:pPr>
            <w:r w:rsidRPr="006112DA">
              <w:rPr>
                <w:rFonts w:asciiTheme="majorHAnsi" w:eastAsiaTheme="majorHAnsi" w:hAnsiTheme="majorHAnsi" w:hint="eastAsia"/>
                <w:b/>
                <w:lang w:val="es-ES"/>
              </w:rPr>
              <w:t xml:space="preserve">A. </w:t>
            </w:r>
            <w:r w:rsidRPr="006112DA">
              <w:rPr>
                <w:rFonts w:asciiTheme="minorHAnsi" w:eastAsiaTheme="minorHAnsi" w:hAnsiTheme="minorHAnsi"/>
                <w:b/>
                <w:lang w:val="es-ES"/>
              </w:rPr>
              <w:t>Equipo de análisis de sangre</w:t>
            </w:r>
          </w:p>
        </w:tc>
        <w:tc>
          <w:tcPr>
            <w:tcW w:w="1139" w:type="pct"/>
            <w:vMerge w:val="restart"/>
            <w:vAlign w:val="center"/>
          </w:tcPr>
          <w:p w:rsidR="00E32AB5" w:rsidRPr="00BF725B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F725B">
              <w:rPr>
                <w:rFonts w:asciiTheme="majorHAnsi" w:eastAsiaTheme="majorHAnsi" w:hAnsiTheme="majorHAnsi" w:cs="굴림" w:hint="eastAsia"/>
                <w:color w:val="000000"/>
                <w:szCs w:val="20"/>
                <w:lang w:val="es-ES"/>
              </w:rPr>
              <w:t xml:space="preserve">A. </w:t>
            </w:r>
            <w:r w:rsidRPr="00BF725B"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>Prueba de</w:t>
            </w:r>
            <w:r>
              <w:rPr>
                <w:rFonts w:asciiTheme="majorHAnsi" w:eastAsiaTheme="majorHAnsi" w:hAnsiTheme="majorHAnsi" w:cs="굴림" w:hint="eastAsia"/>
                <w:color w:val="000000"/>
                <w:szCs w:val="20"/>
                <w:lang w:val="es-ES"/>
              </w:rPr>
              <w:t xml:space="preserve"> </w:t>
            </w:r>
            <w:r w:rsidRPr="00BF725B"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>“</w:t>
            </w:r>
            <w:r w:rsidRPr="00BF725B">
              <w:rPr>
                <w:rFonts w:asciiTheme="majorHAnsi" w:eastAsiaTheme="majorHAnsi" w:hAnsiTheme="majorHAnsi" w:cs="굴림" w:hint="eastAsia"/>
                <w:color w:val="000000"/>
                <w:szCs w:val="20"/>
                <w:lang w:val="es-ES"/>
              </w:rPr>
              <w:t>Screening</w:t>
            </w:r>
            <w:r w:rsidRPr="00BF725B"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>”</w:t>
            </w: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spacing w:line="170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1) HBs Ag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2) HCV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3) HIV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4) VDRL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5) CBC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6) AST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7) ALT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8) Malaria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 w:val="restar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B. ABO blood typing</w:t>
            </w: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spacing w:line="20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1) Major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spacing w:line="20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2) Minor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spacing w:line="20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3) Subtyping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 w:val="restar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C. Rh blood typing</w:t>
            </w: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1) Major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2) Minor</w:t>
            </w:r>
          </w:p>
        </w:tc>
      </w:tr>
      <w:tr w:rsidR="00E32AB5" w:rsidRPr="00F75744" w:rsidTr="003417FA">
        <w:trPr>
          <w:trHeight w:val="28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3) Subtyping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 w:val="restar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D. Cross matching</w:t>
            </w: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1) Major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2) Minor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3) Coobs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 w:val="restart"/>
            <w:vAlign w:val="center"/>
          </w:tcPr>
          <w:p w:rsidR="00E32AB5" w:rsidRPr="006112DA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  <w:lang w:val="es-ES"/>
              </w:rPr>
            </w:pPr>
            <w:r w:rsidRPr="006112DA">
              <w:rPr>
                <w:rFonts w:asciiTheme="majorHAnsi" w:eastAsiaTheme="majorHAnsi" w:hAnsiTheme="majorHAnsi" w:hint="eastAsia"/>
                <w:b/>
                <w:lang w:val="es-ES"/>
              </w:rPr>
              <w:t xml:space="preserve">B. </w:t>
            </w:r>
            <w:r w:rsidRPr="006112DA">
              <w:rPr>
                <w:rFonts w:asciiTheme="minorHAnsi" w:eastAsiaTheme="minorHAnsi" w:hAnsiTheme="minorHAnsi"/>
                <w:b/>
                <w:lang w:val="es-ES"/>
              </w:rPr>
              <w:t>Equipo de productos sanguíneos</w:t>
            </w:r>
          </w:p>
        </w:tc>
        <w:tc>
          <w:tcPr>
            <w:tcW w:w="1139" w:type="pct"/>
            <w:vMerge w:val="restart"/>
            <w:vAlign w:val="center"/>
          </w:tcPr>
          <w:p w:rsidR="00E32AB5" w:rsidRPr="00633996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F725B">
              <w:rPr>
                <w:rFonts w:asciiTheme="majorHAnsi" w:eastAsiaTheme="majorHAnsi" w:hAnsiTheme="majorHAnsi" w:cs="굴림" w:hint="eastAsia"/>
                <w:color w:val="000000"/>
                <w:szCs w:val="20"/>
                <w:lang w:val="es-ES"/>
              </w:rPr>
              <w:t xml:space="preserve">D. </w:t>
            </w:r>
            <w:r w:rsidRPr="00BF725B"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 xml:space="preserve">productos sanguíneos </w:t>
            </w:r>
            <w:r>
              <w:rPr>
                <w:rFonts w:asciiTheme="majorHAnsi" w:eastAsiaTheme="majorHAnsi" w:hAnsiTheme="majorHAnsi" w:cs="굴림" w:hint="eastAsia"/>
                <w:color w:val="000000"/>
                <w:szCs w:val="20"/>
                <w:lang w:val="es-ES"/>
              </w:rPr>
              <w:t xml:space="preserve">con </w:t>
            </w:r>
            <w: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>transfusión de componentes</w:t>
            </w: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1) Whole blood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3417FA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2) RBC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3417FA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2) Platelet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3417FA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3) Plasma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3417FA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4) Fresh Frozen Plasma(FFP)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3417FA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5) WBC</w:t>
            </w:r>
          </w:p>
        </w:tc>
      </w:tr>
    </w:tbl>
    <w:p w:rsidR="007E2EFA" w:rsidRDefault="00E32AB5" w:rsidP="00E32AB5">
      <w:r>
        <w:t xml:space="preserve"> </w:t>
      </w:r>
    </w:p>
    <w:p w:rsidR="007E2EFA" w:rsidRDefault="007E2EFA" w:rsidP="00E32AB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20. </w:t>
      </w:r>
      <w:r w:rsidR="00E32AB5" w:rsidRPr="00E32AB5">
        <w:rPr>
          <w:b/>
          <w:sz w:val="22"/>
          <w:lang w:val="es-ES"/>
        </w:rPr>
        <w:t>Automóviles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99"/>
        <w:gridCol w:w="5755"/>
      </w:tblGrid>
      <w:tr w:rsidR="00E32AB5" w:rsidRPr="00BF2D62" w:rsidTr="003417FA">
        <w:trPr>
          <w:cantSplit/>
          <w:trHeight w:val="318"/>
        </w:trPr>
        <w:tc>
          <w:tcPr>
            <w:tcW w:w="1419" w:type="pct"/>
            <w:shd w:val="clear" w:color="auto" w:fill="auto"/>
            <w:vAlign w:val="center"/>
          </w:tcPr>
          <w:p w:rsidR="00E32AB5" w:rsidRPr="007607AF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635" w:type="pct"/>
            <w:shd w:val="clear" w:color="auto" w:fill="auto"/>
            <w:vAlign w:val="center"/>
          </w:tcPr>
          <w:p w:rsidR="00E32AB5" w:rsidRPr="00BF2D62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E32AB5" w:rsidRPr="00D67469" w:rsidTr="003417FA">
        <w:trPr>
          <w:trHeight w:val="374"/>
        </w:trPr>
        <w:tc>
          <w:tcPr>
            <w:tcW w:w="1419" w:type="pct"/>
            <w:vMerge w:val="restart"/>
            <w:vAlign w:val="center"/>
          </w:tcPr>
          <w:p w:rsidR="00E32AB5" w:rsidRPr="00D67469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D67469">
              <w:rPr>
                <w:rFonts w:eastAsiaTheme="minorHAnsi"/>
                <w:b/>
                <w:szCs w:val="20"/>
                <w:lang w:val="es-ES"/>
              </w:rPr>
              <w:t>A. Mantenimiento de motor de automóvil</w:t>
            </w: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rFonts w:eastAsiaTheme="minorHAnsi"/>
                <w:szCs w:val="20"/>
                <w:lang w:val="es-ES"/>
              </w:rPr>
            </w:pPr>
            <w:r w:rsidRPr="00D67469">
              <w:rPr>
                <w:rFonts w:eastAsiaTheme="minorHAnsi"/>
                <w:sz w:val="16"/>
                <w:szCs w:val="20"/>
                <w:lang w:val="es-ES"/>
              </w:rPr>
              <w:t>1) Mantenimiento de motor (Escape, refrigeración, lubricantes, combustible, ignición)</w:t>
            </w:r>
          </w:p>
        </w:tc>
      </w:tr>
      <w:tr w:rsidR="00E32AB5" w:rsidRPr="00D67469" w:rsidTr="003417FA">
        <w:trPr>
          <w:trHeight w:val="20"/>
        </w:trPr>
        <w:tc>
          <w:tcPr>
            <w:tcW w:w="1419" w:type="pct"/>
            <w:vMerge/>
            <w:vAlign w:val="center"/>
          </w:tcPr>
          <w:p w:rsidR="00E32AB5" w:rsidRPr="00D67469" w:rsidRDefault="00E32AB5" w:rsidP="00E32AB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rFonts w:eastAsiaTheme="minorHAnsi"/>
                <w:szCs w:val="20"/>
                <w:lang w:val="es-ES"/>
              </w:rPr>
            </w:pPr>
            <w:r w:rsidRPr="00D67469">
              <w:rPr>
                <w:rFonts w:eastAsiaTheme="minorHAnsi"/>
                <w:szCs w:val="20"/>
                <w:lang w:val="es-ES"/>
              </w:rPr>
              <w:t xml:space="preserve">2) </w:t>
            </w:r>
            <w:r w:rsidRPr="00D67469">
              <w:rPr>
                <w:rFonts w:eastAsiaTheme="minorHAnsi"/>
                <w:sz w:val="16"/>
                <w:szCs w:val="20"/>
                <w:lang w:val="es-ES"/>
              </w:rPr>
              <w:t>Unidades de control electrónico del motor de gasolina y del motor de diesel</w:t>
            </w:r>
          </w:p>
        </w:tc>
      </w:tr>
      <w:tr w:rsidR="00E32AB5" w:rsidRPr="00D67469" w:rsidTr="003417FA">
        <w:trPr>
          <w:trHeight w:val="20"/>
        </w:trPr>
        <w:tc>
          <w:tcPr>
            <w:tcW w:w="1419" w:type="pct"/>
            <w:vMerge w:val="restart"/>
            <w:vAlign w:val="center"/>
          </w:tcPr>
          <w:p w:rsidR="00E32AB5" w:rsidRPr="00D67469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D67469">
              <w:rPr>
                <w:rFonts w:eastAsiaTheme="minorHAnsi"/>
                <w:b/>
                <w:szCs w:val="20"/>
                <w:lang w:val="es-ES"/>
              </w:rPr>
              <w:t>B. Mantenimiento de chasis de automóvil</w:t>
            </w: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rFonts w:eastAsiaTheme="minorHAnsi"/>
                <w:szCs w:val="20"/>
                <w:lang w:val="es-ES"/>
              </w:rPr>
            </w:pPr>
            <w:r w:rsidRPr="00D67469">
              <w:rPr>
                <w:rFonts w:eastAsiaTheme="minorHAnsi"/>
                <w:szCs w:val="20"/>
                <w:lang w:val="es-ES"/>
              </w:rPr>
              <w:t xml:space="preserve">1) </w:t>
            </w:r>
            <w:r w:rsidRPr="00D67469">
              <w:rPr>
                <w:rStyle w:val="hps"/>
                <w:rFonts w:eastAsiaTheme="minorHAnsi" w:cs="Arial"/>
                <w:color w:val="222222"/>
                <w:lang w:val="es-ES"/>
              </w:rPr>
              <w:t>Transmisión y</w:t>
            </w:r>
            <w:r w:rsidRPr="00D67469">
              <w:rPr>
                <w:rStyle w:val="shorttext"/>
                <w:rFonts w:eastAsiaTheme="minorHAnsi" w:cs="Arial"/>
                <w:color w:val="222222"/>
                <w:lang w:val="es-ES"/>
              </w:rPr>
              <w:t xml:space="preserve"> </w:t>
            </w:r>
            <w:r w:rsidRPr="00D67469">
              <w:rPr>
                <w:rStyle w:val="hps"/>
                <w:rFonts w:eastAsiaTheme="minorHAnsi" w:cs="Arial"/>
                <w:color w:val="222222"/>
                <w:lang w:val="es-ES"/>
              </w:rPr>
              <w:t>tren de fuerza</w:t>
            </w:r>
            <w:r w:rsidRPr="00D67469">
              <w:rPr>
                <w:rStyle w:val="shorttext"/>
                <w:rFonts w:eastAsiaTheme="minorHAnsi" w:cs="Arial"/>
                <w:color w:val="222222"/>
                <w:lang w:val="es-ES"/>
              </w:rPr>
              <w:t xml:space="preserve">, </w:t>
            </w:r>
            <w:r w:rsidRPr="00D67469">
              <w:rPr>
                <w:rStyle w:val="hps"/>
                <w:rFonts w:eastAsiaTheme="minorHAnsi" w:cs="Arial"/>
                <w:color w:val="222222"/>
                <w:lang w:val="es-ES"/>
              </w:rPr>
              <w:t>freno</w:t>
            </w:r>
          </w:p>
        </w:tc>
      </w:tr>
      <w:tr w:rsidR="00E32AB5" w:rsidRPr="00D67469" w:rsidTr="003417FA">
        <w:trPr>
          <w:trHeight w:val="20"/>
        </w:trPr>
        <w:tc>
          <w:tcPr>
            <w:tcW w:w="1419" w:type="pct"/>
            <w:vMerge/>
            <w:vAlign w:val="center"/>
          </w:tcPr>
          <w:p w:rsidR="00E32AB5" w:rsidRPr="00D67469" w:rsidRDefault="00E32AB5" w:rsidP="00E32AB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rFonts w:eastAsiaTheme="minorHAnsi"/>
                <w:szCs w:val="20"/>
                <w:lang w:val="es-ES"/>
              </w:rPr>
            </w:pPr>
            <w:r w:rsidRPr="00D67469">
              <w:rPr>
                <w:rFonts w:eastAsiaTheme="minorHAnsi"/>
                <w:sz w:val="16"/>
                <w:szCs w:val="20"/>
                <w:lang w:val="es-ES"/>
              </w:rPr>
              <w:t xml:space="preserve">2) Suspensión, </w:t>
            </w:r>
            <w:r w:rsidRPr="00D67469">
              <w:rPr>
                <w:rFonts w:eastAsiaTheme="minorHAnsi" w:hint="eastAsia"/>
                <w:sz w:val="16"/>
                <w:szCs w:val="20"/>
                <w:lang w:val="es-ES"/>
              </w:rPr>
              <w:t>c</w:t>
            </w:r>
            <w:r w:rsidRPr="00D67469">
              <w:rPr>
                <w:rFonts w:eastAsiaTheme="minorHAnsi"/>
                <w:sz w:val="16"/>
                <w:szCs w:val="20"/>
                <w:lang w:val="es-ES"/>
              </w:rPr>
              <w:t>ontroles de vehículos</w:t>
            </w:r>
            <w:r w:rsidRPr="00D67469">
              <w:rPr>
                <w:rFonts w:eastAsiaTheme="minorHAnsi" w:hint="eastAsia"/>
                <w:sz w:val="16"/>
                <w:szCs w:val="20"/>
                <w:lang w:val="es-ES"/>
              </w:rPr>
              <w:t xml:space="preserve">, </w:t>
            </w:r>
            <w:r w:rsidRPr="00D67469">
              <w:rPr>
                <w:rFonts w:eastAsiaTheme="minorHAnsi"/>
                <w:sz w:val="16"/>
                <w:szCs w:val="20"/>
                <w:lang w:val="es-ES"/>
              </w:rPr>
              <w:t>ruedas y neumáticos, alineación de ruedas</w:t>
            </w:r>
            <w:r w:rsidRPr="00D67469">
              <w:rPr>
                <w:rFonts w:eastAsiaTheme="minorHAnsi"/>
                <w:szCs w:val="20"/>
                <w:lang w:val="es-ES"/>
              </w:rPr>
              <w:t xml:space="preserve"> </w:t>
            </w:r>
          </w:p>
        </w:tc>
      </w:tr>
      <w:tr w:rsidR="00E32AB5" w:rsidRPr="00D67469" w:rsidTr="003417FA">
        <w:trPr>
          <w:trHeight w:val="290"/>
        </w:trPr>
        <w:tc>
          <w:tcPr>
            <w:tcW w:w="1419" w:type="pct"/>
            <w:vMerge w:val="restart"/>
            <w:vAlign w:val="center"/>
          </w:tcPr>
          <w:p w:rsidR="00E32AB5" w:rsidRPr="00D67469" w:rsidRDefault="00E32AB5" w:rsidP="00E32AB5">
            <w:pPr>
              <w:rPr>
                <w:b/>
                <w:szCs w:val="20"/>
                <w:lang w:val="es-ES"/>
              </w:rPr>
            </w:pPr>
            <w:r w:rsidRPr="00D67469">
              <w:rPr>
                <w:b/>
                <w:sz w:val="16"/>
                <w:szCs w:val="20"/>
                <w:lang w:val="es-ES"/>
              </w:rPr>
              <w:t xml:space="preserve">C. Mantenimiento de equipos eléctricos y electrónicos </w:t>
            </w:r>
            <w:r w:rsidRPr="00D67469">
              <w:rPr>
                <w:rFonts w:eastAsiaTheme="minorHAnsi"/>
                <w:b/>
                <w:sz w:val="16"/>
                <w:szCs w:val="20"/>
                <w:lang w:val="es-ES"/>
              </w:rPr>
              <w:t>de automóvil</w:t>
            </w: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szCs w:val="20"/>
                <w:lang w:val="es-ES"/>
              </w:rPr>
            </w:pPr>
            <w:r w:rsidRPr="00D67469">
              <w:rPr>
                <w:sz w:val="16"/>
                <w:szCs w:val="20"/>
                <w:lang w:val="es-ES"/>
              </w:rPr>
              <w:t>1) Dispositivos de conveniencia, equipo de iluminación y de carga, puesta en marcha, el sistema de aire acondicionado</w:t>
            </w:r>
            <w:r>
              <w:rPr>
                <w:sz w:val="16"/>
                <w:szCs w:val="20"/>
                <w:lang w:val="es-ES"/>
              </w:rPr>
              <w:t xml:space="preserve"> y calefacción</w:t>
            </w:r>
          </w:p>
        </w:tc>
      </w:tr>
      <w:tr w:rsidR="00E32AB5" w:rsidRPr="00D67469" w:rsidTr="003417FA">
        <w:trPr>
          <w:trHeight w:val="20"/>
        </w:trPr>
        <w:tc>
          <w:tcPr>
            <w:tcW w:w="1419" w:type="pct"/>
            <w:vMerge/>
            <w:vAlign w:val="center"/>
          </w:tcPr>
          <w:p w:rsidR="00E32AB5" w:rsidRPr="00113BAA" w:rsidRDefault="00E32AB5" w:rsidP="00E32AB5">
            <w:pPr>
              <w:rPr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szCs w:val="20"/>
                <w:lang w:val="es-ES"/>
              </w:rPr>
            </w:pPr>
            <w:r w:rsidRPr="00D67469">
              <w:rPr>
                <w:sz w:val="16"/>
                <w:szCs w:val="20"/>
                <w:lang w:val="es-ES"/>
              </w:rPr>
              <w:t>2) Análisis y diagnóstico de circuitos electrónicos, equipo de comunicaciones de la red</w:t>
            </w:r>
          </w:p>
        </w:tc>
      </w:tr>
      <w:tr w:rsidR="00E32AB5" w:rsidRPr="00D67469" w:rsidTr="003417FA">
        <w:trPr>
          <w:trHeight w:val="20"/>
        </w:trPr>
        <w:tc>
          <w:tcPr>
            <w:tcW w:w="1419" w:type="pct"/>
            <w:vMerge w:val="restart"/>
            <w:vAlign w:val="center"/>
          </w:tcPr>
          <w:p w:rsidR="00E32AB5" w:rsidRPr="00D67469" w:rsidRDefault="00E32AB5" w:rsidP="00E32AB5">
            <w:pPr>
              <w:rPr>
                <w:b/>
                <w:szCs w:val="20"/>
                <w:lang w:val="es-ES"/>
              </w:rPr>
            </w:pPr>
            <w:r w:rsidRPr="00D67469">
              <w:rPr>
                <w:b/>
                <w:szCs w:val="20"/>
                <w:lang w:val="es-ES"/>
              </w:rPr>
              <w:t xml:space="preserve">D. </w:t>
            </w:r>
            <w:r>
              <w:rPr>
                <w:b/>
                <w:szCs w:val="20"/>
                <w:lang w:val="es-ES"/>
              </w:rPr>
              <w:t>R</w:t>
            </w:r>
            <w:r w:rsidRPr="00D67469">
              <w:rPr>
                <w:b/>
                <w:szCs w:val="20"/>
                <w:lang w:val="es-ES"/>
              </w:rPr>
              <w:t>eparación y pintura de carrocería</w:t>
            </w: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sz w:val="16"/>
                <w:szCs w:val="20"/>
                <w:lang w:val="es-ES"/>
              </w:rPr>
            </w:pPr>
            <w:r w:rsidRPr="00D67469">
              <w:rPr>
                <w:sz w:val="16"/>
                <w:szCs w:val="20"/>
                <w:lang w:val="es-ES"/>
              </w:rPr>
              <w:t>1) Soldadura y corte, sustitución del panel, chequeo de  daños de carrocería y su restauración</w:t>
            </w:r>
          </w:p>
        </w:tc>
      </w:tr>
      <w:tr w:rsidR="00E32AB5" w:rsidRPr="00D67469" w:rsidTr="003417FA">
        <w:trPr>
          <w:trHeight w:val="20"/>
        </w:trPr>
        <w:tc>
          <w:tcPr>
            <w:tcW w:w="1419" w:type="pct"/>
            <w:vMerge/>
            <w:vAlign w:val="center"/>
          </w:tcPr>
          <w:p w:rsidR="00E32AB5" w:rsidRPr="00113BAA" w:rsidRDefault="00E32AB5" w:rsidP="00E32AB5">
            <w:pPr>
              <w:rPr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szCs w:val="20"/>
                <w:lang w:val="es-ES"/>
              </w:rPr>
            </w:pPr>
            <w:r w:rsidRPr="00D67469">
              <w:rPr>
                <w:sz w:val="16"/>
                <w:szCs w:val="20"/>
                <w:lang w:val="es-ES"/>
              </w:rPr>
              <w:t>2) Pintura de la carrocería (imprimación, masilla, tonificación, trabajo de máscara)</w:t>
            </w:r>
          </w:p>
        </w:tc>
      </w:tr>
      <w:tr w:rsidR="00E32AB5" w:rsidRPr="00D67469" w:rsidTr="003417FA">
        <w:trPr>
          <w:trHeight w:val="20"/>
        </w:trPr>
        <w:tc>
          <w:tcPr>
            <w:tcW w:w="1419" w:type="pct"/>
            <w:vMerge w:val="restart"/>
            <w:vAlign w:val="center"/>
          </w:tcPr>
          <w:p w:rsidR="00E32AB5" w:rsidRPr="00D67469" w:rsidRDefault="00E32AB5" w:rsidP="00E32AB5">
            <w:pPr>
              <w:rPr>
                <w:b/>
                <w:szCs w:val="20"/>
                <w:lang w:val="es-ES"/>
              </w:rPr>
            </w:pPr>
            <w:r w:rsidRPr="00D67469">
              <w:rPr>
                <w:b/>
                <w:szCs w:val="20"/>
                <w:lang w:val="es-ES"/>
              </w:rPr>
              <w:t xml:space="preserve">E. </w:t>
            </w:r>
            <w:r>
              <w:rPr>
                <w:b/>
                <w:szCs w:val="20"/>
                <w:lang w:val="es-ES"/>
              </w:rPr>
              <w:t>Diseño</w:t>
            </w:r>
            <w:r w:rsidRPr="00D67469">
              <w:rPr>
                <w:b/>
                <w:szCs w:val="20"/>
                <w:lang w:val="es-ES"/>
              </w:rPr>
              <w:t xml:space="preserve"> y</w:t>
            </w:r>
          </w:p>
          <w:p w:rsidR="00E32AB5" w:rsidRPr="00D67469" w:rsidRDefault="00E32AB5" w:rsidP="00E32AB5">
            <w:pPr>
              <w:rPr>
                <w:b/>
                <w:szCs w:val="20"/>
                <w:lang w:val="es-ES"/>
              </w:rPr>
            </w:pPr>
            <w:r w:rsidRPr="00D67469">
              <w:rPr>
                <w:b/>
                <w:szCs w:val="20"/>
                <w:lang w:val="es-ES"/>
              </w:rPr>
              <w:t>pruebas de funcionamiento</w:t>
            </w:r>
            <w:r w:rsidRPr="00D67469">
              <w:rPr>
                <w:lang w:val="es-ES"/>
              </w:rPr>
              <w:t xml:space="preserve"> </w:t>
            </w:r>
            <w:r w:rsidRPr="00D67469">
              <w:rPr>
                <w:b/>
                <w:szCs w:val="20"/>
                <w:lang w:val="es-ES"/>
              </w:rPr>
              <w:t>de automóvil</w:t>
            </w: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szCs w:val="20"/>
                <w:lang w:val="es-ES"/>
              </w:rPr>
            </w:pPr>
            <w:r w:rsidRPr="00D67469">
              <w:rPr>
                <w:sz w:val="16"/>
                <w:szCs w:val="20"/>
                <w:lang w:val="es-ES"/>
              </w:rPr>
              <w:t>1) Diseño del sistema (motor y equipo auxiliar, chasis, carrocería y piezas móviles, diseño automotriz)</w:t>
            </w:r>
          </w:p>
        </w:tc>
      </w:tr>
      <w:tr w:rsidR="00E32AB5" w:rsidRPr="00A65E0F" w:rsidTr="003417FA">
        <w:trPr>
          <w:trHeight w:val="20"/>
        </w:trPr>
        <w:tc>
          <w:tcPr>
            <w:tcW w:w="1419" w:type="pct"/>
            <w:vMerge/>
            <w:vAlign w:val="center"/>
          </w:tcPr>
          <w:p w:rsidR="00E32AB5" w:rsidRPr="00113BAA" w:rsidRDefault="00E32AB5" w:rsidP="003417FA">
            <w:pPr>
              <w:rPr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E32AB5" w:rsidRPr="00A65E0F" w:rsidRDefault="00E32AB5" w:rsidP="003417FA">
            <w:pPr>
              <w:rPr>
                <w:szCs w:val="20"/>
                <w:lang w:val="es-ES"/>
              </w:rPr>
            </w:pPr>
            <w:r w:rsidRPr="00A65E0F">
              <w:rPr>
                <w:sz w:val="14"/>
                <w:szCs w:val="20"/>
                <w:lang w:val="es-ES"/>
              </w:rPr>
              <w:t>2) pruebas de funcionamiento (rendimiento dinámico, rendimiento de frenado, consumo de combustible y emisiones de gas, ruido por las vibraciones, rendimiento térmico)</w:t>
            </w:r>
          </w:p>
        </w:tc>
      </w:tr>
    </w:tbl>
    <w:p w:rsidR="00E32AB5" w:rsidRPr="00E32AB5" w:rsidRDefault="00E32AB5" w:rsidP="00E32AB5">
      <w:pPr>
        <w:rPr>
          <w:lang w:val="es-ES"/>
        </w:rPr>
      </w:pPr>
    </w:p>
    <w:p w:rsidR="007E2EFA" w:rsidRDefault="007E2EFA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21. </w:t>
      </w:r>
      <w:r w:rsidR="003417FA" w:rsidRPr="003417FA">
        <w:rPr>
          <w:b/>
          <w:sz w:val="22"/>
          <w:lang w:val="es-ES"/>
        </w:rPr>
        <w:t>Electricidad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5164"/>
      </w:tblGrid>
      <w:tr w:rsidR="003417FA" w:rsidRPr="00BF2D62" w:rsidTr="003417FA">
        <w:trPr>
          <w:cantSplit/>
          <w:trHeight w:val="318"/>
        </w:trPr>
        <w:tc>
          <w:tcPr>
            <w:tcW w:w="1689" w:type="pct"/>
            <w:shd w:val="clear" w:color="auto" w:fill="auto"/>
            <w:vAlign w:val="center"/>
          </w:tcPr>
          <w:p w:rsidR="003417FA" w:rsidRPr="007607AF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364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 w:val="restart"/>
            <w:vAlign w:val="center"/>
          </w:tcPr>
          <w:p w:rsidR="003417FA" w:rsidRPr="00143CB3" w:rsidRDefault="003417FA" w:rsidP="003417FA">
            <w:pPr>
              <w:rPr>
                <w:b/>
                <w:szCs w:val="20"/>
                <w:lang w:val="es-ES"/>
              </w:rPr>
            </w:pPr>
            <w:r w:rsidRPr="00143CB3">
              <w:rPr>
                <w:rFonts w:hint="eastAsia"/>
                <w:b/>
                <w:szCs w:val="20"/>
                <w:lang w:val="es-ES"/>
              </w:rPr>
              <w:t xml:space="preserve">A. </w:t>
            </w:r>
            <w:r w:rsidRPr="00143CB3">
              <w:rPr>
                <w:b/>
                <w:szCs w:val="20"/>
                <w:lang w:val="es-ES"/>
              </w:rPr>
              <w:t>Teoría</w:t>
            </w:r>
            <w:r>
              <w:rPr>
                <w:b/>
                <w:szCs w:val="20"/>
                <w:lang w:val="es-ES"/>
              </w:rPr>
              <w:t>s</w:t>
            </w:r>
            <w:r w:rsidRPr="00143CB3">
              <w:rPr>
                <w:b/>
                <w:szCs w:val="20"/>
                <w:lang w:val="es-ES"/>
              </w:rPr>
              <w:t xml:space="preserve"> básica y práctica</w:t>
            </w:r>
            <w:r>
              <w:rPr>
                <w:b/>
                <w:szCs w:val="20"/>
                <w:lang w:val="es-ES"/>
              </w:rPr>
              <w:t>s</w:t>
            </w:r>
            <w:r w:rsidRPr="00143CB3">
              <w:rPr>
                <w:b/>
                <w:szCs w:val="20"/>
                <w:lang w:val="es-ES"/>
              </w:rPr>
              <w:t xml:space="preserve"> electrónica</w:t>
            </w:r>
            <w:r>
              <w:rPr>
                <w:b/>
                <w:szCs w:val="20"/>
                <w:lang w:val="es-ES"/>
              </w:rPr>
              <w:t>s</w:t>
            </w: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143CB3">
              <w:rPr>
                <w:rFonts w:asciiTheme="majorHAnsi" w:eastAsiaTheme="majorHAnsi" w:hAnsiTheme="majorHAnsi"/>
                <w:sz w:val="16"/>
                <w:szCs w:val="20"/>
                <w:lang w:val="es-ES"/>
              </w:rPr>
              <w:t>Clasificación y determinación de componentes electrónicos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szCs w:val="20"/>
                <w:lang w:val="es-ES"/>
              </w:rPr>
              <w:t>Uso y utilización de las partes (</w:t>
            </w:r>
            <w:r w:rsidRPr="00143CB3">
              <w:rPr>
                <w:rFonts w:asciiTheme="majorHAnsi" w:eastAsiaTheme="majorHAnsi" w:hAnsiTheme="majorHAnsi"/>
                <w:szCs w:val="20"/>
                <w:lang w:val="es-ES"/>
              </w:rPr>
              <w:t>componentes</w:t>
            </w:r>
            <w:r>
              <w:rPr>
                <w:rFonts w:asciiTheme="majorHAnsi" w:eastAsiaTheme="majorHAnsi" w:hAnsiTheme="majorHAnsi"/>
                <w:szCs w:val="20"/>
                <w:lang w:val="es-ES"/>
              </w:rPr>
              <w:t>)</w:t>
            </w:r>
          </w:p>
        </w:tc>
      </w:tr>
      <w:tr w:rsidR="003417FA" w:rsidRPr="00E4506D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E4506D" w:rsidRDefault="003417FA" w:rsidP="003417F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A</w:t>
            </w:r>
            <w:r w:rsidRPr="00143CB3">
              <w:rPr>
                <w:rFonts w:asciiTheme="majorHAnsi" w:eastAsiaTheme="majorHAnsi" w:hAnsiTheme="majorHAnsi"/>
                <w:szCs w:val="20"/>
              </w:rPr>
              <w:t>nálisis de circuitos eléctricos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szCs w:val="20"/>
                <w:lang w:val="es-ES"/>
              </w:rPr>
              <w:t>V</w:t>
            </w:r>
            <w:r w:rsidRPr="00143CB3">
              <w:rPr>
                <w:rFonts w:asciiTheme="majorHAnsi" w:eastAsiaTheme="majorHAnsi" w:hAnsiTheme="majorHAnsi"/>
                <w:szCs w:val="20"/>
                <w:lang w:val="es-ES"/>
              </w:rPr>
              <w:t>alor de resistencia calculado para la lámpara LED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143CB3">
              <w:rPr>
                <w:rFonts w:asciiTheme="majorHAnsi" w:eastAsiaTheme="majorHAnsi" w:hAnsiTheme="majorHAnsi"/>
                <w:szCs w:val="20"/>
                <w:lang w:val="es-ES"/>
              </w:rPr>
              <w:t xml:space="preserve">Producción </w:t>
            </w:r>
            <w:r>
              <w:rPr>
                <w:rFonts w:asciiTheme="majorHAnsi" w:eastAsiaTheme="majorHAnsi" w:hAnsiTheme="majorHAnsi"/>
                <w:szCs w:val="20"/>
                <w:lang w:val="es-ES"/>
              </w:rPr>
              <w:t xml:space="preserve">de </w:t>
            </w:r>
            <w:r w:rsidRPr="00143CB3">
              <w:rPr>
                <w:rFonts w:asciiTheme="majorHAnsi" w:eastAsiaTheme="majorHAnsi" w:hAnsiTheme="majorHAnsi"/>
                <w:szCs w:val="20"/>
                <w:lang w:val="es-ES"/>
              </w:rPr>
              <w:t xml:space="preserve">fuente de alimentación </w:t>
            </w:r>
            <w:r>
              <w:rPr>
                <w:rFonts w:asciiTheme="majorHAnsi" w:eastAsiaTheme="majorHAnsi" w:hAnsiTheme="majorHAnsi"/>
                <w:szCs w:val="20"/>
                <w:lang w:val="es-ES"/>
              </w:rPr>
              <w:t>“</w:t>
            </w:r>
            <w:r w:rsidRPr="00143CB3">
              <w:rPr>
                <w:rFonts w:asciiTheme="majorHAnsi" w:eastAsiaTheme="majorHAnsi" w:hAnsiTheme="majorHAnsi"/>
                <w:szCs w:val="20"/>
                <w:lang w:val="es-ES"/>
              </w:rPr>
              <w:t>DC</w:t>
            </w:r>
            <w:r>
              <w:rPr>
                <w:rFonts w:asciiTheme="majorHAnsi" w:eastAsiaTheme="majorHAnsi" w:hAnsiTheme="majorHAnsi"/>
                <w:szCs w:val="20"/>
                <w:lang w:val="es-ES"/>
              </w:rPr>
              <w:t>”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143CB3">
              <w:rPr>
                <w:rFonts w:asciiTheme="majorHAnsi" w:eastAsiaTheme="majorHAnsi" w:hAnsiTheme="majorHAnsi" w:hint="eastAsia"/>
                <w:sz w:val="18"/>
                <w:szCs w:val="20"/>
                <w:lang w:val="es-ES"/>
              </w:rPr>
              <w:t>M</w:t>
            </w:r>
            <w:r w:rsidRPr="00143CB3">
              <w:rPr>
                <w:rFonts w:asciiTheme="majorHAnsi" w:eastAsiaTheme="majorHAnsi" w:hAnsiTheme="majorHAnsi"/>
                <w:sz w:val="18"/>
                <w:szCs w:val="20"/>
                <w:lang w:val="es-ES"/>
              </w:rPr>
              <w:t>edición y pruebas</w:t>
            </w:r>
            <w:r w:rsidRPr="00143CB3">
              <w:rPr>
                <w:rFonts w:asciiTheme="majorHAnsi" w:eastAsiaTheme="majorHAnsi" w:hAnsiTheme="majorHAnsi" w:hint="eastAsia"/>
                <w:sz w:val="18"/>
                <w:szCs w:val="20"/>
                <w:lang w:val="es-ES"/>
              </w:rPr>
              <w:t xml:space="preserve"> </w:t>
            </w:r>
            <w:r w:rsidRPr="00143CB3">
              <w:rPr>
                <w:rFonts w:asciiTheme="majorHAnsi" w:eastAsiaTheme="majorHAnsi" w:hAnsiTheme="majorHAnsi"/>
                <w:sz w:val="18"/>
                <w:szCs w:val="20"/>
                <w:lang w:val="es-ES"/>
              </w:rPr>
              <w:t>de fuente de alimentación “DC”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 w:val="restart"/>
            <w:vAlign w:val="center"/>
          </w:tcPr>
          <w:p w:rsidR="003417FA" w:rsidRPr="00143CB3" w:rsidRDefault="003417FA" w:rsidP="003417FA">
            <w:pPr>
              <w:rPr>
                <w:rFonts w:eastAsiaTheme="minorHAnsi"/>
                <w:b/>
                <w:szCs w:val="20"/>
                <w:lang w:val="es-ES"/>
              </w:rPr>
            </w:pPr>
            <w:r w:rsidRPr="00143CB3">
              <w:rPr>
                <w:rFonts w:eastAsiaTheme="minorHAnsi" w:hint="eastAsia"/>
                <w:b/>
                <w:szCs w:val="20"/>
                <w:lang w:val="es-ES"/>
              </w:rPr>
              <w:t>B. T</w:t>
            </w:r>
            <w:r w:rsidRPr="00143CB3">
              <w:rPr>
                <w:rFonts w:eastAsiaTheme="minorHAnsi"/>
                <w:b/>
                <w:szCs w:val="20"/>
                <w:lang w:val="es-ES"/>
              </w:rPr>
              <w:t xml:space="preserve">eoría de control </w:t>
            </w:r>
            <w:r w:rsidRPr="00143CB3">
              <w:rPr>
                <w:rFonts w:eastAsiaTheme="minorHAnsi" w:hint="eastAsia"/>
                <w:b/>
                <w:szCs w:val="20"/>
                <w:lang w:val="es-ES"/>
              </w:rPr>
              <w:t xml:space="preserve">de </w:t>
            </w:r>
            <w:r w:rsidRPr="00143CB3">
              <w:rPr>
                <w:rFonts w:eastAsiaTheme="minorHAnsi"/>
                <w:b/>
                <w:szCs w:val="20"/>
                <w:lang w:val="es-ES"/>
              </w:rPr>
              <w:t xml:space="preserve">presión </w:t>
            </w:r>
            <w:r>
              <w:rPr>
                <w:rFonts w:eastAsiaTheme="minorHAnsi"/>
                <w:b/>
                <w:szCs w:val="20"/>
                <w:lang w:val="es-ES"/>
              </w:rPr>
              <w:t>neumátic</w:t>
            </w:r>
            <w:r>
              <w:rPr>
                <w:rFonts w:eastAsiaTheme="minorHAnsi" w:hint="eastAsia"/>
                <w:b/>
                <w:szCs w:val="20"/>
                <w:lang w:val="es-ES"/>
              </w:rPr>
              <w:t>a</w:t>
            </w:r>
            <w:r w:rsidRPr="00143CB3">
              <w:rPr>
                <w:rFonts w:eastAsiaTheme="minorHAnsi"/>
                <w:b/>
                <w:szCs w:val="20"/>
                <w:lang w:val="es-ES"/>
              </w:rPr>
              <w:t xml:space="preserve"> (hidráulica)</w:t>
            </w: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pStyle w:val="MS"/>
              <w:wordWrap/>
              <w:rPr>
                <w:rFonts w:asciiTheme="minorHAnsi" w:eastAsiaTheme="minorHAnsi" w:hAnsiTheme="minorHAnsi"/>
                <w:color w:val="auto"/>
                <w:lang w:val="es-ES"/>
              </w:rPr>
            </w:pPr>
            <w:r w:rsidRPr="00143CB3">
              <w:rPr>
                <w:rStyle w:val="hps"/>
                <w:rFonts w:asciiTheme="minorHAnsi" w:eastAsiaTheme="minorHAnsi" w:hAnsiTheme="minorHAnsi" w:cs="Arial"/>
                <w:color w:val="222222"/>
                <w:lang w:val="es-ES"/>
              </w:rPr>
              <w:t>Configuración del sistema</w:t>
            </w:r>
            <w:r w:rsidRPr="00143CB3">
              <w:rPr>
                <w:rFonts w:asciiTheme="minorHAnsi" w:eastAsiaTheme="minorHAnsi" w:hAnsiTheme="minorHAnsi" w:cs="Arial"/>
                <w:color w:val="222222"/>
                <w:lang w:val="es-ES"/>
              </w:rPr>
              <w:t xml:space="preserve"> </w:t>
            </w:r>
            <w:r w:rsidRPr="00143CB3">
              <w:rPr>
                <w:rStyle w:val="hps"/>
                <w:rFonts w:asciiTheme="minorHAnsi" w:eastAsiaTheme="minorHAnsi" w:hAnsiTheme="minorHAnsi" w:cs="Arial"/>
                <w:color w:val="222222"/>
                <w:lang w:val="es-ES"/>
              </w:rPr>
              <w:t>para control neumático</w:t>
            </w:r>
          </w:p>
        </w:tc>
      </w:tr>
      <w:tr w:rsidR="003417FA" w:rsidRPr="00E4506D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E4506D" w:rsidRDefault="003417FA" w:rsidP="003417FA">
            <w:pPr>
              <w:rPr>
                <w:rFonts w:asciiTheme="majorHAnsi" w:eastAsiaTheme="majorHAnsi" w:hAnsiTheme="majorHAnsi"/>
                <w:szCs w:val="20"/>
              </w:rPr>
            </w:pPr>
            <w:r w:rsidRPr="00143CB3">
              <w:rPr>
                <w:rFonts w:asciiTheme="majorHAnsi" w:eastAsiaTheme="majorHAnsi" w:hAnsiTheme="majorHAnsi"/>
                <w:szCs w:val="20"/>
              </w:rPr>
              <w:t>Principio de funcionamiento neumático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143CB3">
              <w:rPr>
                <w:rFonts w:asciiTheme="majorHAnsi" w:eastAsiaTheme="majorHAnsi" w:hAnsiTheme="majorHAnsi"/>
                <w:szCs w:val="20"/>
                <w:lang w:val="es-ES"/>
              </w:rPr>
              <w:t>Tipos de circuitos de control neumático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542EC0">
              <w:rPr>
                <w:rFonts w:asciiTheme="majorHAnsi" w:eastAsiaTheme="majorHAnsi" w:hAnsiTheme="majorHAnsi"/>
                <w:sz w:val="16"/>
                <w:szCs w:val="20"/>
                <w:lang w:val="es-ES"/>
              </w:rPr>
              <w:t xml:space="preserve">Control de tiempo </w:t>
            </w:r>
            <w:r w:rsidRPr="00542EC0">
              <w:rPr>
                <w:rFonts w:asciiTheme="majorHAnsi" w:eastAsiaTheme="majorHAnsi" w:hAnsiTheme="majorHAnsi" w:hint="eastAsia"/>
                <w:sz w:val="16"/>
                <w:szCs w:val="20"/>
                <w:lang w:val="es-ES"/>
              </w:rPr>
              <w:t>a trav</w:t>
            </w:r>
            <w:r w:rsidRPr="00542EC0">
              <w:rPr>
                <w:rFonts w:asciiTheme="majorHAnsi" w:eastAsiaTheme="majorHAnsi" w:hAnsiTheme="majorHAnsi"/>
                <w:sz w:val="16"/>
                <w:szCs w:val="20"/>
                <w:lang w:val="es-ES"/>
              </w:rPr>
              <w:t>é</w:t>
            </w:r>
            <w:r w:rsidRPr="00542EC0">
              <w:rPr>
                <w:rFonts w:asciiTheme="majorHAnsi" w:eastAsiaTheme="majorHAnsi" w:hAnsiTheme="majorHAnsi" w:hint="eastAsia"/>
                <w:sz w:val="16"/>
                <w:szCs w:val="20"/>
                <w:lang w:val="es-ES"/>
              </w:rPr>
              <w:t>s de c</w:t>
            </w:r>
            <w:r w:rsidRPr="00542EC0">
              <w:rPr>
                <w:rFonts w:asciiTheme="majorHAnsi" w:eastAsiaTheme="majorHAnsi" w:hAnsiTheme="majorHAnsi"/>
                <w:sz w:val="16"/>
                <w:szCs w:val="20"/>
                <w:lang w:val="es-ES"/>
              </w:rPr>
              <w:t xml:space="preserve">ronómetros eléctricos neumáticos </w:t>
            </w:r>
          </w:p>
        </w:tc>
      </w:tr>
      <w:tr w:rsidR="003417FA" w:rsidRPr="00542EC0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542EC0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542EC0">
              <w:rPr>
                <w:rFonts w:asciiTheme="majorHAnsi" w:eastAsiaTheme="majorHAnsi" w:hAnsiTheme="majorHAnsi"/>
                <w:sz w:val="16"/>
                <w:szCs w:val="20"/>
                <w:lang w:val="es-ES"/>
              </w:rPr>
              <w:t>Diseño de circuitos de control electro-neumático y su alambrado</w:t>
            </w:r>
          </w:p>
        </w:tc>
      </w:tr>
      <w:tr w:rsidR="003417FA" w:rsidRPr="00814459" w:rsidTr="003417FA">
        <w:trPr>
          <w:trHeight w:val="20"/>
        </w:trPr>
        <w:tc>
          <w:tcPr>
            <w:tcW w:w="1689" w:type="pct"/>
            <w:vMerge w:val="restart"/>
            <w:vAlign w:val="center"/>
          </w:tcPr>
          <w:p w:rsidR="003417FA" w:rsidRPr="00542EC0" w:rsidRDefault="003417FA" w:rsidP="003417FA">
            <w:pPr>
              <w:rPr>
                <w:b/>
                <w:szCs w:val="20"/>
                <w:lang w:val="es-ES"/>
              </w:rPr>
            </w:pPr>
            <w:r w:rsidRPr="00542EC0">
              <w:rPr>
                <w:rFonts w:hint="eastAsia"/>
                <w:b/>
                <w:szCs w:val="20"/>
                <w:lang w:val="es-ES"/>
              </w:rPr>
              <w:t xml:space="preserve">C. </w:t>
            </w:r>
            <w:r w:rsidRPr="00542EC0">
              <w:rPr>
                <w:b/>
                <w:szCs w:val="20"/>
                <w:lang w:val="es-ES"/>
              </w:rPr>
              <w:t>Teoría</w:t>
            </w:r>
            <w:r>
              <w:rPr>
                <w:b/>
                <w:szCs w:val="20"/>
                <w:lang w:val="es-ES"/>
              </w:rPr>
              <w:t>s y p</w:t>
            </w:r>
            <w:r w:rsidRPr="00542EC0">
              <w:rPr>
                <w:b/>
                <w:szCs w:val="20"/>
                <w:lang w:val="es-ES"/>
              </w:rPr>
              <w:t>ráctica</w:t>
            </w:r>
            <w:r>
              <w:rPr>
                <w:b/>
                <w:szCs w:val="20"/>
                <w:lang w:val="es-ES"/>
              </w:rPr>
              <w:t>s</w:t>
            </w:r>
            <w:r w:rsidRPr="00542EC0">
              <w:rPr>
                <w:b/>
                <w:szCs w:val="20"/>
                <w:lang w:val="es-ES"/>
              </w:rPr>
              <w:t xml:space="preserve"> de </w:t>
            </w:r>
            <w:r>
              <w:rPr>
                <w:b/>
                <w:szCs w:val="20"/>
                <w:lang w:val="es-ES"/>
              </w:rPr>
              <w:t>c</w:t>
            </w:r>
            <w:r w:rsidRPr="00542EC0">
              <w:rPr>
                <w:b/>
                <w:szCs w:val="20"/>
                <w:lang w:val="es-ES"/>
              </w:rPr>
              <w:t>ontrol de interior</w:t>
            </w:r>
          </w:p>
        </w:tc>
        <w:tc>
          <w:tcPr>
            <w:tcW w:w="2364" w:type="pct"/>
            <w:vAlign w:val="center"/>
          </w:tcPr>
          <w:p w:rsidR="003417FA" w:rsidRPr="00814459" w:rsidRDefault="003417FA" w:rsidP="003417FA">
            <w:pPr>
              <w:pStyle w:val="xl65"/>
              <w:jc w:val="left"/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</w:pPr>
            <w:r w:rsidRPr="00814459"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>Descripción de los componentes de la secuencia</w:t>
            </w:r>
          </w:p>
        </w:tc>
      </w:tr>
      <w:tr w:rsidR="003417FA" w:rsidRPr="00814459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14459" w:rsidRDefault="003417FA" w:rsidP="003417FA">
            <w:pPr>
              <w:pStyle w:val="xl66"/>
              <w:jc w:val="left"/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</w:pPr>
            <w:r>
              <w:rPr>
                <w:rFonts w:asciiTheme="majorHAnsi" w:eastAsiaTheme="majorHAnsi" w:hAnsiTheme="majorHAnsi" w:hint="eastAsia"/>
                <w:color w:val="auto"/>
                <w:sz w:val="20"/>
                <w:szCs w:val="20"/>
                <w:lang w:val="es-ES"/>
              </w:rPr>
              <w:t>Pro</w:t>
            </w:r>
            <w:r w:rsidRPr="00814459">
              <w:rPr>
                <w:rFonts w:asciiTheme="majorHAnsi" w:eastAsiaTheme="majorHAnsi" w:hAnsiTheme="majorHAnsi" w:hint="eastAsia"/>
                <w:color w:val="auto"/>
                <w:sz w:val="20"/>
                <w:szCs w:val="20"/>
                <w:lang w:val="es-ES"/>
              </w:rPr>
              <w:t>ducci</w:t>
            </w:r>
            <w:r w:rsidRPr="00814459"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 xml:space="preserve">ón de tablero de distribución </w:t>
            </w:r>
            <w:r w:rsidRPr="00814459">
              <w:rPr>
                <w:rFonts w:asciiTheme="majorHAnsi" w:eastAsiaTheme="majorHAnsi" w:hAnsiTheme="majorHAnsi" w:hint="eastAsia"/>
                <w:color w:val="auto"/>
                <w:sz w:val="20"/>
                <w:szCs w:val="20"/>
                <w:lang w:val="es-ES"/>
              </w:rPr>
              <w:t>dom</w:t>
            </w:r>
            <w:r w:rsidRPr="00814459"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>é</w:t>
            </w:r>
            <w:r w:rsidRPr="00814459">
              <w:rPr>
                <w:rFonts w:asciiTheme="majorHAnsi" w:eastAsiaTheme="majorHAnsi" w:hAnsiTheme="majorHAnsi" w:hint="eastAsia"/>
                <w:color w:val="auto"/>
                <w:sz w:val="20"/>
                <w:szCs w:val="20"/>
                <w:lang w:val="es-ES"/>
              </w:rPr>
              <w:t>stico</w:t>
            </w:r>
          </w:p>
        </w:tc>
      </w:tr>
      <w:tr w:rsidR="003417FA" w:rsidRPr="00814459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14459" w:rsidRDefault="003417FA" w:rsidP="003417FA">
            <w:pPr>
              <w:pStyle w:val="xl66"/>
              <w:jc w:val="left"/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</w:pPr>
            <w:r w:rsidRPr="00814459"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>Principios y uso del disyuntor</w:t>
            </w:r>
          </w:p>
        </w:tc>
      </w:tr>
      <w:tr w:rsidR="003417FA" w:rsidRPr="009E713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9E713E" w:rsidRDefault="003417FA" w:rsidP="003417FA">
            <w:pPr>
              <w:pStyle w:val="xl66"/>
              <w:jc w:val="left"/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</w:pPr>
            <w:r w:rsidRPr="009E713E">
              <w:rPr>
                <w:rStyle w:val="hps"/>
                <w:rFonts w:asciiTheme="minorHAnsi" w:eastAsiaTheme="minorHAnsi" w:hAnsiTheme="minorHAnsi" w:cs="Arial"/>
                <w:color w:val="222222"/>
                <w:sz w:val="18"/>
                <w:lang w:val="es-ES"/>
              </w:rPr>
              <w:t xml:space="preserve">Configuración de </w:t>
            </w:r>
            <w:r w:rsidRPr="009E713E">
              <w:rPr>
                <w:rFonts w:asciiTheme="majorHAnsi" w:eastAsiaTheme="majorHAnsi" w:hAnsiTheme="majorHAnsi"/>
                <w:color w:val="auto"/>
                <w:sz w:val="16"/>
                <w:szCs w:val="20"/>
                <w:lang w:val="es-ES"/>
              </w:rPr>
              <w:t>circuitos para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20"/>
                <w:lang w:val="es-ES"/>
              </w:rPr>
              <w:t xml:space="preserve"> </w:t>
            </w:r>
            <w:r w:rsidRPr="009E713E">
              <w:rPr>
                <w:rFonts w:asciiTheme="majorHAnsi" w:eastAsiaTheme="majorHAnsi" w:hAnsiTheme="majorHAnsi"/>
                <w:color w:val="auto"/>
                <w:sz w:val="16"/>
                <w:szCs w:val="20"/>
                <w:lang w:val="es-ES"/>
              </w:rPr>
              <w:t>la p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20"/>
                <w:lang w:val="es-ES"/>
              </w:rPr>
              <w:t>roducci</w:t>
            </w:r>
            <w:r w:rsidRPr="009E713E">
              <w:rPr>
                <w:rFonts w:asciiTheme="majorHAnsi" w:eastAsiaTheme="majorHAnsi" w:hAnsiTheme="majorHAnsi"/>
                <w:color w:val="auto"/>
                <w:sz w:val="16"/>
                <w:szCs w:val="20"/>
                <w:lang w:val="es-ES"/>
              </w:rPr>
              <w:t xml:space="preserve">ón de tablero de distribución 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20"/>
                <w:lang w:val="es-ES"/>
              </w:rPr>
              <w:t>dom</w:t>
            </w:r>
            <w:r w:rsidRPr="009E713E">
              <w:rPr>
                <w:rFonts w:asciiTheme="majorHAnsi" w:eastAsiaTheme="majorHAnsi" w:hAnsiTheme="majorHAnsi"/>
                <w:color w:val="auto"/>
                <w:sz w:val="16"/>
                <w:szCs w:val="20"/>
                <w:lang w:val="es-ES"/>
              </w:rPr>
              <w:t>é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20"/>
                <w:lang w:val="es-ES"/>
              </w:rPr>
              <w:t>stico</w:t>
            </w:r>
          </w:p>
        </w:tc>
      </w:tr>
      <w:tr w:rsidR="003417FA" w:rsidRPr="009E713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9E713E" w:rsidRDefault="003417FA" w:rsidP="003417FA">
            <w:pPr>
              <w:pStyle w:val="xl66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  <w:lang w:val="es-ES"/>
              </w:rPr>
            </w:pPr>
            <w:r w:rsidRPr="009E713E">
              <w:rPr>
                <w:rFonts w:asciiTheme="majorHAnsi" w:eastAsiaTheme="majorHAnsi" w:hAnsiTheme="majorHAnsi"/>
                <w:color w:val="auto"/>
                <w:sz w:val="16"/>
                <w:szCs w:val="16"/>
                <w:lang w:val="es-ES"/>
              </w:rPr>
              <w:t>Alambrado para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16"/>
                <w:lang w:val="es-ES"/>
              </w:rPr>
              <w:t xml:space="preserve"> </w:t>
            </w:r>
            <w:r w:rsidRPr="009E713E">
              <w:rPr>
                <w:rFonts w:asciiTheme="majorHAnsi" w:eastAsiaTheme="majorHAnsi" w:hAnsiTheme="majorHAnsi"/>
                <w:color w:val="auto"/>
                <w:sz w:val="16"/>
                <w:szCs w:val="16"/>
                <w:lang w:val="es-ES"/>
              </w:rPr>
              <w:t>la p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16"/>
                <w:lang w:val="es-ES"/>
              </w:rPr>
              <w:t>roducci</w:t>
            </w:r>
            <w:r w:rsidRPr="009E713E">
              <w:rPr>
                <w:rFonts w:asciiTheme="majorHAnsi" w:eastAsiaTheme="majorHAnsi" w:hAnsiTheme="majorHAnsi"/>
                <w:color w:val="auto"/>
                <w:sz w:val="16"/>
                <w:szCs w:val="16"/>
                <w:lang w:val="es-ES"/>
              </w:rPr>
              <w:t xml:space="preserve">ón de tablero de distribución 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16"/>
                <w:lang w:val="es-ES"/>
              </w:rPr>
              <w:t>dom</w:t>
            </w:r>
            <w:r w:rsidRPr="009E713E">
              <w:rPr>
                <w:rFonts w:asciiTheme="majorHAnsi" w:eastAsiaTheme="majorHAnsi" w:hAnsiTheme="majorHAnsi"/>
                <w:color w:val="auto"/>
                <w:sz w:val="16"/>
                <w:szCs w:val="16"/>
                <w:lang w:val="es-ES"/>
              </w:rPr>
              <w:t>é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16"/>
                <w:lang w:val="es-ES"/>
              </w:rPr>
              <w:t>stico</w:t>
            </w:r>
          </w:p>
        </w:tc>
      </w:tr>
      <w:tr w:rsidR="003417FA" w:rsidRPr="009E713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9E713E" w:rsidRDefault="003417FA" w:rsidP="003417FA">
            <w:pPr>
              <w:pStyle w:val="xl67"/>
              <w:jc w:val="left"/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</w:pPr>
            <w:r w:rsidRPr="009E713E"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 xml:space="preserve">Medición y pruebas </w:t>
            </w:r>
            <w:r w:rsidRPr="00814459"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>de tablero de distribución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 w:val="restart"/>
            <w:vAlign w:val="center"/>
          </w:tcPr>
          <w:p w:rsidR="003417FA" w:rsidRPr="00814459" w:rsidRDefault="003417FA" w:rsidP="003417FA">
            <w:pPr>
              <w:rPr>
                <w:b/>
                <w:szCs w:val="20"/>
                <w:lang w:val="es-ES"/>
              </w:rPr>
            </w:pPr>
            <w:r w:rsidRPr="00814459">
              <w:rPr>
                <w:rFonts w:hint="eastAsia"/>
                <w:b/>
                <w:szCs w:val="20"/>
                <w:lang w:val="es-ES"/>
              </w:rPr>
              <w:t xml:space="preserve">D. </w:t>
            </w:r>
            <w:r w:rsidRPr="00542EC0">
              <w:rPr>
                <w:b/>
                <w:szCs w:val="20"/>
                <w:lang w:val="es-ES"/>
              </w:rPr>
              <w:t>Teoría</w:t>
            </w:r>
            <w:r>
              <w:rPr>
                <w:b/>
                <w:szCs w:val="20"/>
                <w:lang w:val="es-ES"/>
              </w:rPr>
              <w:t>s y p</w:t>
            </w:r>
            <w:r w:rsidRPr="00542EC0">
              <w:rPr>
                <w:b/>
                <w:szCs w:val="20"/>
                <w:lang w:val="es-ES"/>
              </w:rPr>
              <w:t>ráctica</w:t>
            </w:r>
            <w:r>
              <w:rPr>
                <w:b/>
                <w:szCs w:val="20"/>
                <w:lang w:val="es-ES"/>
              </w:rPr>
              <w:t>s</w:t>
            </w:r>
            <w:r w:rsidRPr="00542EC0">
              <w:rPr>
                <w:b/>
                <w:szCs w:val="20"/>
                <w:lang w:val="es-ES"/>
              </w:rPr>
              <w:t xml:space="preserve"> de </w:t>
            </w:r>
            <w:r w:rsidRPr="00814459">
              <w:rPr>
                <w:b/>
                <w:szCs w:val="20"/>
                <w:lang w:val="es-ES"/>
              </w:rPr>
              <w:t>control Automático</w:t>
            </w: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pStyle w:val="xl65"/>
              <w:jc w:val="left"/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>C</w:t>
            </w:r>
            <w:r w:rsidRPr="008305AE"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>ontrol de contactos no puntuales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>Asignación de entrada y salida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 xml:space="preserve">Prácticas </w:t>
            </w:r>
            <w:r w:rsidRPr="008305AE">
              <w:rPr>
                <w:rFonts w:asciiTheme="majorHAnsi" w:eastAsiaTheme="majorHAnsi" w:hAnsiTheme="majorHAnsi" w:hint="eastAsia"/>
                <w:szCs w:val="20"/>
                <w:lang w:val="es-ES"/>
              </w:rPr>
              <w:t>de</w:t>
            </w: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 xml:space="preserve"> circuitos básicos de</w:t>
            </w:r>
            <w:r w:rsidRPr="008305AE">
              <w:rPr>
                <w:rFonts w:asciiTheme="majorHAnsi" w:eastAsiaTheme="majorHAnsi" w:hAnsiTheme="majorHAnsi" w:hint="eastAsia"/>
                <w:szCs w:val="20"/>
                <w:lang w:val="es-ES"/>
              </w:rPr>
              <w:t xml:space="preserve"> </w:t>
            </w: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>“</w:t>
            </w:r>
            <w:r w:rsidRPr="008305AE">
              <w:rPr>
                <w:rFonts w:asciiTheme="majorHAnsi" w:eastAsiaTheme="majorHAnsi" w:hAnsiTheme="majorHAnsi" w:hint="eastAsia"/>
                <w:szCs w:val="20"/>
                <w:lang w:val="es-ES"/>
              </w:rPr>
              <w:t>PLC</w:t>
            </w: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>”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8305AE">
              <w:rPr>
                <w:rFonts w:asciiTheme="majorHAnsi" w:eastAsiaTheme="majorHAnsi" w:hAnsiTheme="majorHAnsi"/>
                <w:sz w:val="14"/>
                <w:szCs w:val="20"/>
                <w:lang w:val="es-ES"/>
              </w:rPr>
              <w:t>Práctica</w:t>
            </w:r>
            <w:r w:rsidRPr="008305AE">
              <w:rPr>
                <w:rFonts w:asciiTheme="majorHAnsi" w:eastAsiaTheme="majorHAnsi" w:hAnsiTheme="majorHAnsi" w:hint="eastAsia"/>
                <w:sz w:val="14"/>
                <w:szCs w:val="20"/>
                <w:lang w:val="es-ES"/>
              </w:rPr>
              <w:t>s</w:t>
            </w:r>
            <w:r w:rsidRPr="008305AE">
              <w:rPr>
                <w:rFonts w:asciiTheme="majorHAnsi" w:eastAsiaTheme="majorHAnsi" w:hAnsiTheme="majorHAnsi"/>
                <w:sz w:val="14"/>
                <w:szCs w:val="20"/>
                <w:lang w:val="es-ES"/>
              </w:rPr>
              <w:t xml:space="preserve"> de </w:t>
            </w:r>
            <w:r w:rsidRPr="008305AE">
              <w:rPr>
                <w:rFonts w:asciiTheme="majorHAnsi" w:eastAsiaTheme="majorHAnsi" w:hAnsiTheme="majorHAnsi" w:hint="eastAsia"/>
                <w:sz w:val="14"/>
                <w:szCs w:val="20"/>
                <w:lang w:val="es-ES"/>
              </w:rPr>
              <w:t>c</w:t>
            </w:r>
            <w:r w:rsidRPr="008305AE">
              <w:rPr>
                <w:rFonts w:asciiTheme="majorHAnsi" w:eastAsiaTheme="majorHAnsi" w:hAnsiTheme="majorHAnsi"/>
                <w:sz w:val="14"/>
                <w:szCs w:val="20"/>
                <w:lang w:val="es-ES"/>
              </w:rPr>
              <w:t>ircuito</w:t>
            </w:r>
            <w:r w:rsidRPr="008305AE">
              <w:rPr>
                <w:rFonts w:asciiTheme="majorHAnsi" w:eastAsiaTheme="majorHAnsi" w:hAnsiTheme="majorHAnsi" w:hint="eastAsia"/>
                <w:sz w:val="14"/>
                <w:szCs w:val="20"/>
                <w:lang w:val="es-ES"/>
              </w:rPr>
              <w:t>s de</w:t>
            </w:r>
            <w:r w:rsidRPr="008305AE">
              <w:rPr>
                <w:rFonts w:asciiTheme="majorHAnsi" w:eastAsiaTheme="majorHAnsi" w:hAnsiTheme="majorHAnsi"/>
                <w:sz w:val="14"/>
                <w:szCs w:val="20"/>
                <w:lang w:val="es-ES"/>
              </w:rPr>
              <w:t xml:space="preserve"> </w:t>
            </w:r>
            <w:r w:rsidRPr="008305AE">
              <w:rPr>
                <w:rFonts w:asciiTheme="majorHAnsi" w:eastAsiaTheme="majorHAnsi" w:hAnsiTheme="majorHAnsi" w:hint="eastAsia"/>
                <w:sz w:val="14"/>
                <w:szCs w:val="20"/>
                <w:lang w:val="es-ES"/>
              </w:rPr>
              <w:t>a</w:t>
            </w:r>
            <w:r w:rsidRPr="008305AE">
              <w:rPr>
                <w:rFonts w:asciiTheme="majorHAnsi" w:eastAsiaTheme="majorHAnsi" w:hAnsiTheme="majorHAnsi"/>
                <w:sz w:val="14"/>
                <w:szCs w:val="20"/>
                <w:lang w:val="es-ES"/>
              </w:rPr>
              <w:t xml:space="preserve">uto-realización, </w:t>
            </w:r>
            <w:r w:rsidRPr="00583594">
              <w:rPr>
                <w:rFonts w:asciiTheme="majorHAnsi" w:eastAsiaTheme="majorHAnsi" w:hAnsiTheme="majorHAnsi"/>
                <w:sz w:val="14"/>
                <w:szCs w:val="20"/>
                <w:lang w:val="es-ES"/>
              </w:rPr>
              <w:t>interbloqueo</w:t>
            </w:r>
            <w:r w:rsidRPr="008305AE">
              <w:rPr>
                <w:rFonts w:asciiTheme="majorHAnsi" w:eastAsiaTheme="majorHAnsi" w:hAnsiTheme="majorHAnsi"/>
                <w:sz w:val="14"/>
                <w:szCs w:val="20"/>
                <w:lang w:val="es-ES"/>
              </w:rPr>
              <w:t>, procesamiento de escaneo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pStyle w:val="xl67"/>
              <w:jc w:val="left"/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8305AE">
              <w:rPr>
                <w:rFonts w:asciiTheme="majorHAnsi" w:eastAsiaTheme="majorHAnsi" w:hAnsiTheme="majorHAnsi" w:hint="eastAsia"/>
                <w:sz w:val="18"/>
                <w:szCs w:val="20"/>
                <w:lang w:val="es-ES"/>
              </w:rPr>
              <w:t>Comprensi</w:t>
            </w:r>
            <w:r w:rsidRPr="008305AE">
              <w:rPr>
                <w:rFonts w:asciiTheme="majorHAnsi" w:eastAsiaTheme="majorHAnsi" w:hAnsiTheme="majorHAnsi"/>
                <w:sz w:val="18"/>
                <w:szCs w:val="20"/>
                <w:lang w:val="es-ES"/>
              </w:rPr>
              <w:t xml:space="preserve">ón y prácticas </w:t>
            </w:r>
            <w:r w:rsidRPr="008305AE">
              <w:rPr>
                <w:rFonts w:asciiTheme="majorHAnsi" w:eastAsiaTheme="majorHAnsi" w:hAnsiTheme="majorHAnsi" w:hint="eastAsia"/>
                <w:sz w:val="18"/>
                <w:szCs w:val="20"/>
                <w:lang w:val="es-ES"/>
              </w:rPr>
              <w:t>de</w:t>
            </w:r>
            <w:r w:rsidRPr="008305AE">
              <w:rPr>
                <w:rFonts w:asciiTheme="majorHAnsi" w:eastAsiaTheme="majorHAnsi" w:hAnsiTheme="majorHAnsi"/>
                <w:sz w:val="18"/>
                <w:szCs w:val="20"/>
                <w:lang w:val="es-ES"/>
              </w:rPr>
              <w:t xml:space="preserve"> circuitos </w:t>
            </w:r>
            <w:r w:rsidRPr="008305AE">
              <w:rPr>
                <w:rFonts w:asciiTheme="majorHAnsi" w:eastAsiaTheme="majorHAnsi" w:hAnsiTheme="majorHAnsi" w:hint="eastAsia"/>
                <w:sz w:val="18"/>
                <w:szCs w:val="20"/>
                <w:lang w:val="es-ES"/>
              </w:rPr>
              <w:t xml:space="preserve">de </w:t>
            </w:r>
            <w:r w:rsidRPr="008305AE">
              <w:rPr>
                <w:rFonts w:asciiTheme="majorHAnsi" w:eastAsiaTheme="majorHAnsi" w:hAnsiTheme="majorHAnsi"/>
                <w:sz w:val="18"/>
                <w:szCs w:val="20"/>
                <w:lang w:val="es-ES"/>
              </w:rPr>
              <w:t>“</w:t>
            </w:r>
            <w:r w:rsidRPr="008305AE">
              <w:rPr>
                <w:rFonts w:asciiTheme="majorHAnsi" w:eastAsiaTheme="majorHAnsi" w:hAnsiTheme="majorHAnsi" w:hint="eastAsia"/>
                <w:color w:val="auto"/>
                <w:sz w:val="16"/>
                <w:szCs w:val="20"/>
              </w:rPr>
              <w:t>ALTERNATE</w:t>
            </w:r>
            <w:r w:rsidRPr="008305AE">
              <w:rPr>
                <w:rFonts w:asciiTheme="majorHAnsi" w:eastAsiaTheme="majorHAnsi" w:hAnsiTheme="majorHAnsi"/>
                <w:color w:val="auto"/>
                <w:sz w:val="16"/>
                <w:szCs w:val="20"/>
              </w:rPr>
              <w:t>”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pStyle w:val="xl68"/>
              <w:jc w:val="left"/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</w:pPr>
            <w:r w:rsidRPr="008305AE">
              <w:rPr>
                <w:rFonts w:asciiTheme="majorHAnsi" w:eastAsiaTheme="majorHAnsi" w:hAnsiTheme="majorHAnsi"/>
                <w:color w:val="auto"/>
                <w:sz w:val="16"/>
                <w:szCs w:val="20"/>
                <w:lang w:val="es-ES"/>
              </w:rPr>
              <w:t>Comprensión de control de secuencia eléctrica basada en PLC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 w:val="restart"/>
            <w:vAlign w:val="center"/>
          </w:tcPr>
          <w:p w:rsidR="003417FA" w:rsidRPr="00814459" w:rsidRDefault="003417FA" w:rsidP="003417FA">
            <w:pPr>
              <w:rPr>
                <w:b/>
                <w:szCs w:val="20"/>
                <w:lang w:val="es-ES"/>
              </w:rPr>
            </w:pPr>
            <w:r w:rsidRPr="00814459">
              <w:rPr>
                <w:rFonts w:hint="eastAsia"/>
                <w:b/>
                <w:szCs w:val="20"/>
                <w:lang w:val="es-ES"/>
              </w:rPr>
              <w:t xml:space="preserve">E. </w:t>
            </w:r>
            <w:r>
              <w:rPr>
                <w:b/>
                <w:szCs w:val="20"/>
                <w:lang w:val="es-ES"/>
              </w:rPr>
              <w:t>Secuencia eléctrica basada</w:t>
            </w:r>
            <w:r w:rsidRPr="00814459">
              <w:rPr>
                <w:b/>
                <w:szCs w:val="20"/>
                <w:lang w:val="es-ES"/>
              </w:rPr>
              <w:t xml:space="preserve"> en PLC</w:t>
            </w: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>Aplicación de secuencia eléctrica basada en PLC</w:t>
            </w:r>
            <w:r w:rsidRPr="008305AE">
              <w:rPr>
                <w:rFonts w:asciiTheme="majorHAnsi" w:eastAsiaTheme="majorHAnsi" w:hAnsiTheme="majorHAnsi" w:hint="eastAsia"/>
                <w:szCs w:val="20"/>
                <w:lang w:val="es-ES"/>
              </w:rPr>
              <w:t xml:space="preserve"> 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 xml:space="preserve">Prácticas </w:t>
            </w:r>
            <w:r>
              <w:rPr>
                <w:rFonts w:asciiTheme="majorHAnsi" w:eastAsiaTheme="majorHAnsi" w:hAnsiTheme="majorHAnsi"/>
                <w:szCs w:val="20"/>
                <w:lang w:val="es-ES"/>
              </w:rPr>
              <w:t>de s</w:t>
            </w: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>ecuencia eléctrica basada en PLC</w:t>
            </w:r>
          </w:p>
        </w:tc>
      </w:tr>
    </w:tbl>
    <w:p w:rsidR="003417FA" w:rsidRPr="003417FA" w:rsidRDefault="003417FA" w:rsidP="003417FA">
      <w:pPr>
        <w:rPr>
          <w:lang w:val="es-ES"/>
        </w:rPr>
      </w:pPr>
    </w:p>
    <w:p w:rsidR="007E2EFA" w:rsidRDefault="007E2EFA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22. </w:t>
      </w:r>
      <w:r w:rsidR="003417FA" w:rsidRPr="003417FA">
        <w:rPr>
          <w:b/>
          <w:sz w:val="22"/>
          <w:lang w:val="es-ES"/>
        </w:rPr>
        <w:t>Electrónica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3417FA" w:rsidRPr="00BF2D62" w:rsidTr="003417FA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3417FA" w:rsidRPr="007607AF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817027" w:rsidTr="003417FA">
        <w:trPr>
          <w:trHeight w:val="295"/>
        </w:trPr>
        <w:tc>
          <w:tcPr>
            <w:tcW w:w="1284" w:type="pct"/>
            <w:vMerge w:val="restart"/>
            <w:vAlign w:val="center"/>
          </w:tcPr>
          <w:p w:rsidR="003417FA" w:rsidRPr="00817027" w:rsidRDefault="003417FA" w:rsidP="003417FA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A.</w:t>
            </w:r>
            <w:r w:rsidRPr="00817027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D</w:t>
            </w:r>
            <w:r w:rsidRPr="004E2F08">
              <w:rPr>
                <w:b/>
                <w:szCs w:val="20"/>
              </w:rPr>
              <w:t>iodo</w:t>
            </w:r>
          </w:p>
        </w:tc>
        <w:tc>
          <w:tcPr>
            <w:tcW w:w="2769" w:type="pct"/>
            <w:vAlign w:val="center"/>
          </w:tcPr>
          <w:p w:rsidR="003417FA" w:rsidRPr="00817027" w:rsidRDefault="003417FA" w:rsidP="003417FA">
            <w:pPr>
              <w:rPr>
                <w:szCs w:val="20"/>
              </w:rPr>
            </w:pPr>
            <w:r w:rsidRPr="00817027">
              <w:rPr>
                <w:szCs w:val="20"/>
              </w:rPr>
              <w:t xml:space="preserve">1) </w:t>
            </w:r>
            <w:r>
              <w:rPr>
                <w:szCs w:val="20"/>
              </w:rPr>
              <w:t>D</w:t>
            </w:r>
            <w:r w:rsidRPr="004E2F08">
              <w:rPr>
                <w:szCs w:val="20"/>
              </w:rPr>
              <w:t>uplicador de voltaje</w:t>
            </w:r>
          </w:p>
        </w:tc>
      </w:tr>
      <w:tr w:rsidR="003417FA" w:rsidRPr="00817027" w:rsidTr="003417FA">
        <w:trPr>
          <w:trHeight w:val="294"/>
        </w:trPr>
        <w:tc>
          <w:tcPr>
            <w:tcW w:w="1284" w:type="pct"/>
            <w:vMerge/>
            <w:vAlign w:val="center"/>
          </w:tcPr>
          <w:p w:rsidR="003417FA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17027" w:rsidRDefault="003417FA" w:rsidP="003417FA">
            <w:pPr>
              <w:rPr>
                <w:szCs w:val="20"/>
              </w:rPr>
            </w:pPr>
            <w:r w:rsidRPr="00817027">
              <w:rPr>
                <w:szCs w:val="20"/>
              </w:rPr>
              <w:t>2)</w:t>
            </w:r>
            <w:r w:rsidRPr="00817027">
              <w:rPr>
                <w:rFonts w:hint="eastAsia"/>
                <w:szCs w:val="20"/>
              </w:rPr>
              <w:t xml:space="preserve"> </w:t>
            </w:r>
            <w:r w:rsidRPr="00C61FDA">
              <w:rPr>
                <w:szCs w:val="20"/>
              </w:rPr>
              <w:t>Diodo Zener</w:t>
            </w:r>
          </w:p>
        </w:tc>
      </w:tr>
      <w:tr w:rsidR="003417FA" w:rsidRPr="00C61FDA" w:rsidTr="003417FA">
        <w:trPr>
          <w:trHeight w:val="288"/>
        </w:trPr>
        <w:tc>
          <w:tcPr>
            <w:tcW w:w="1284" w:type="pct"/>
            <w:vAlign w:val="center"/>
          </w:tcPr>
          <w:p w:rsidR="003417FA" w:rsidRPr="00817027" w:rsidRDefault="003417FA" w:rsidP="003417FA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B.</w:t>
            </w:r>
            <w:r w:rsidRPr="00817027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T</w:t>
            </w:r>
            <w:r w:rsidRPr="004E2F08">
              <w:rPr>
                <w:b/>
                <w:szCs w:val="20"/>
              </w:rPr>
              <w:t>ransistor</w:t>
            </w:r>
          </w:p>
        </w:tc>
        <w:tc>
          <w:tcPr>
            <w:tcW w:w="2769" w:type="pct"/>
            <w:vAlign w:val="center"/>
          </w:tcPr>
          <w:p w:rsidR="003417FA" w:rsidRPr="00C61FDA" w:rsidRDefault="003417FA" w:rsidP="003417FA">
            <w:pPr>
              <w:rPr>
                <w:szCs w:val="20"/>
                <w:lang w:val="es-ES"/>
              </w:rPr>
            </w:pPr>
            <w:r w:rsidRPr="00C61FDA">
              <w:rPr>
                <w:szCs w:val="20"/>
                <w:lang w:val="es-ES"/>
              </w:rPr>
              <w:t>1) Circuitos (tipo de emisor común)</w:t>
            </w:r>
          </w:p>
        </w:tc>
      </w:tr>
      <w:tr w:rsidR="003417FA" w:rsidRPr="00C61FDA" w:rsidTr="003417FA">
        <w:trPr>
          <w:trHeight w:val="295"/>
        </w:trPr>
        <w:tc>
          <w:tcPr>
            <w:tcW w:w="1284" w:type="pct"/>
            <w:vMerge w:val="restart"/>
            <w:vAlign w:val="center"/>
          </w:tcPr>
          <w:p w:rsidR="003417FA" w:rsidRDefault="003417FA" w:rsidP="003417FA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C.</w:t>
            </w:r>
            <w:r w:rsidRPr="00817027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M</w:t>
            </w:r>
            <w:r w:rsidRPr="004E2F08">
              <w:rPr>
                <w:b/>
                <w:szCs w:val="20"/>
              </w:rPr>
              <w:t>ultivibrador</w:t>
            </w:r>
          </w:p>
        </w:tc>
        <w:tc>
          <w:tcPr>
            <w:tcW w:w="2769" w:type="pct"/>
            <w:vAlign w:val="center"/>
          </w:tcPr>
          <w:p w:rsidR="003417FA" w:rsidRPr="00C61FDA" w:rsidRDefault="003417FA" w:rsidP="003417FA">
            <w:pPr>
              <w:rPr>
                <w:szCs w:val="20"/>
                <w:lang w:val="es-ES"/>
              </w:rPr>
            </w:pPr>
            <w:r w:rsidRPr="00C61FDA">
              <w:rPr>
                <w:rFonts w:hint="eastAsia"/>
                <w:szCs w:val="20"/>
                <w:lang w:val="es-ES"/>
              </w:rPr>
              <w:t xml:space="preserve">1) </w:t>
            </w:r>
            <w:r w:rsidRPr="00C61FDA">
              <w:rPr>
                <w:szCs w:val="20"/>
                <w:lang w:val="es-ES"/>
              </w:rPr>
              <w:t>Diseño de bias de circuitos de transistores</w:t>
            </w:r>
          </w:p>
        </w:tc>
      </w:tr>
      <w:tr w:rsidR="003417FA" w:rsidRPr="006443B7" w:rsidTr="003417FA">
        <w:trPr>
          <w:trHeight w:val="294"/>
        </w:trPr>
        <w:tc>
          <w:tcPr>
            <w:tcW w:w="1284" w:type="pct"/>
            <w:vMerge/>
            <w:vAlign w:val="center"/>
          </w:tcPr>
          <w:p w:rsidR="003417FA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6443B7" w:rsidRDefault="003417FA" w:rsidP="003417FA">
            <w:pPr>
              <w:rPr>
                <w:szCs w:val="20"/>
                <w:lang w:val="es-ES"/>
              </w:rPr>
            </w:pPr>
            <w:r w:rsidRPr="006443B7">
              <w:rPr>
                <w:rFonts w:hint="eastAsia"/>
                <w:szCs w:val="20"/>
                <w:lang w:val="es-ES"/>
              </w:rPr>
              <w:t xml:space="preserve">2) </w:t>
            </w:r>
            <w:r w:rsidRPr="006443B7">
              <w:rPr>
                <w:szCs w:val="20"/>
                <w:lang w:val="es-ES"/>
              </w:rPr>
              <w:t>Teoría y Práctica</w:t>
            </w:r>
            <w:r>
              <w:rPr>
                <w:szCs w:val="20"/>
                <w:lang w:val="es-ES"/>
              </w:rPr>
              <w:t>s de</w:t>
            </w:r>
            <w:r w:rsidRPr="006443B7">
              <w:rPr>
                <w:szCs w:val="20"/>
                <w:lang w:val="es-ES"/>
              </w:rPr>
              <w:t xml:space="preserve"> multivibrador astable</w:t>
            </w:r>
          </w:p>
        </w:tc>
      </w:tr>
      <w:tr w:rsidR="003417FA" w:rsidRPr="00817027" w:rsidTr="003417FA">
        <w:trPr>
          <w:trHeight w:val="20"/>
        </w:trPr>
        <w:tc>
          <w:tcPr>
            <w:tcW w:w="1284" w:type="pct"/>
            <w:vAlign w:val="center"/>
          </w:tcPr>
          <w:p w:rsidR="003417FA" w:rsidRPr="004E2F08" w:rsidRDefault="003417FA" w:rsidP="003417FA">
            <w:pPr>
              <w:rPr>
                <w:b/>
                <w:szCs w:val="20"/>
                <w:lang w:val="es-ES"/>
              </w:rPr>
            </w:pPr>
            <w:r w:rsidRPr="004E2F08">
              <w:rPr>
                <w:rFonts w:hint="eastAsia"/>
                <w:b/>
                <w:sz w:val="16"/>
                <w:szCs w:val="20"/>
                <w:lang w:val="es-ES"/>
              </w:rPr>
              <w:t xml:space="preserve">D. </w:t>
            </w:r>
            <w:r w:rsidRPr="004E2F08">
              <w:rPr>
                <w:b/>
                <w:sz w:val="16"/>
                <w:szCs w:val="20"/>
                <w:lang w:val="es-ES"/>
              </w:rPr>
              <w:t>Procesamiento de la señal digital y programación de MATLAB</w:t>
            </w:r>
          </w:p>
        </w:tc>
        <w:tc>
          <w:tcPr>
            <w:tcW w:w="2769" w:type="pct"/>
            <w:vAlign w:val="center"/>
          </w:tcPr>
          <w:p w:rsidR="003417FA" w:rsidRDefault="003417FA" w:rsidP="003417FA">
            <w:pPr>
              <w:rPr>
                <w:szCs w:val="20"/>
                <w:lang w:val="es-ES"/>
              </w:rPr>
            </w:pPr>
            <w:r w:rsidRPr="006443B7">
              <w:rPr>
                <w:szCs w:val="20"/>
                <w:lang w:val="es-ES"/>
              </w:rPr>
              <w:t>1) Teoría y Práctica</w:t>
            </w:r>
            <w:r>
              <w:rPr>
                <w:szCs w:val="20"/>
                <w:lang w:val="es-ES"/>
              </w:rPr>
              <w:t>s de</w:t>
            </w:r>
            <w:r w:rsidRPr="006443B7">
              <w:rPr>
                <w:szCs w:val="20"/>
                <w:lang w:val="es-ES"/>
              </w:rPr>
              <w:t xml:space="preserve"> programación de </w:t>
            </w:r>
            <w:r w:rsidRPr="006443B7">
              <w:rPr>
                <w:rFonts w:hint="eastAsia"/>
                <w:szCs w:val="20"/>
                <w:lang w:val="es-ES"/>
              </w:rPr>
              <w:t xml:space="preserve">MATLAB </w:t>
            </w:r>
          </w:p>
          <w:p w:rsidR="003417FA" w:rsidRPr="00817027" w:rsidRDefault="003417FA" w:rsidP="003417FA">
            <w:pPr>
              <w:rPr>
                <w:szCs w:val="20"/>
              </w:rPr>
            </w:pPr>
            <w:r w:rsidRPr="00817027">
              <w:rPr>
                <w:rFonts w:hint="eastAsia"/>
                <w:szCs w:val="20"/>
              </w:rPr>
              <w:t>(</w:t>
            </w:r>
            <w:r w:rsidRPr="006443B7">
              <w:rPr>
                <w:szCs w:val="20"/>
              </w:rPr>
              <w:t>tipos y atributos de señales</w:t>
            </w:r>
            <w:r w:rsidRPr="00817027">
              <w:rPr>
                <w:rFonts w:hint="eastAsia"/>
                <w:szCs w:val="20"/>
              </w:rPr>
              <w:t>)</w:t>
            </w:r>
          </w:p>
        </w:tc>
      </w:tr>
      <w:tr w:rsidR="003417FA" w:rsidRPr="006443B7" w:rsidTr="003417FA">
        <w:trPr>
          <w:trHeight w:val="288"/>
        </w:trPr>
        <w:tc>
          <w:tcPr>
            <w:tcW w:w="1284" w:type="pct"/>
            <w:vMerge w:val="restart"/>
            <w:vAlign w:val="center"/>
          </w:tcPr>
          <w:p w:rsidR="003417FA" w:rsidRPr="00817027" w:rsidRDefault="003417FA" w:rsidP="003417FA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E. </w:t>
            </w:r>
            <w:r>
              <w:rPr>
                <w:b/>
                <w:szCs w:val="20"/>
              </w:rPr>
              <w:t>M</w:t>
            </w:r>
            <w:r w:rsidRPr="004E2F08">
              <w:rPr>
                <w:b/>
                <w:szCs w:val="20"/>
              </w:rPr>
              <w:t>icroprocesador</w:t>
            </w:r>
          </w:p>
        </w:tc>
        <w:tc>
          <w:tcPr>
            <w:tcW w:w="2769" w:type="pct"/>
            <w:vAlign w:val="center"/>
          </w:tcPr>
          <w:p w:rsidR="003417FA" w:rsidRPr="006443B7" w:rsidRDefault="003417FA" w:rsidP="003417FA">
            <w:pPr>
              <w:rPr>
                <w:szCs w:val="20"/>
                <w:lang w:val="es-ES"/>
              </w:rPr>
            </w:pPr>
            <w:r w:rsidRPr="006443B7">
              <w:rPr>
                <w:szCs w:val="20"/>
                <w:lang w:val="es-ES"/>
              </w:rPr>
              <w:t>1</w:t>
            </w:r>
            <w:r w:rsidRPr="006443B7">
              <w:rPr>
                <w:rFonts w:hint="eastAsia"/>
                <w:szCs w:val="20"/>
                <w:lang w:val="es-ES"/>
              </w:rPr>
              <w:t xml:space="preserve">) </w:t>
            </w:r>
            <w:r w:rsidRPr="006443B7">
              <w:rPr>
                <w:szCs w:val="20"/>
                <w:lang w:val="es-ES"/>
              </w:rPr>
              <w:t>Lenguaje “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C”</w:t>
            </w:r>
            <w:r>
              <w:rPr>
                <w:rStyle w:val="shorttext"/>
                <w:rFonts w:ascii="Arial" w:hAnsi="Arial" w:cs="Arial"/>
                <w:color w:val="222222"/>
                <w:lang w:val="es-ES"/>
              </w:rPr>
              <w:t>, microprocesador</w:t>
            </w:r>
          </w:p>
        </w:tc>
      </w:tr>
      <w:tr w:rsidR="003417FA" w:rsidRPr="006443B7" w:rsidTr="003417FA">
        <w:trPr>
          <w:trHeight w:val="288"/>
        </w:trPr>
        <w:tc>
          <w:tcPr>
            <w:tcW w:w="1284" w:type="pct"/>
            <w:vMerge/>
            <w:vAlign w:val="center"/>
          </w:tcPr>
          <w:p w:rsidR="003417FA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6443B7" w:rsidRDefault="003417FA" w:rsidP="003417FA">
            <w:pPr>
              <w:rPr>
                <w:szCs w:val="20"/>
                <w:lang w:val="es-ES"/>
              </w:rPr>
            </w:pPr>
            <w:r w:rsidRPr="006443B7">
              <w:rPr>
                <w:szCs w:val="20"/>
                <w:lang w:val="es-ES"/>
              </w:rPr>
              <w:t>2)</w:t>
            </w:r>
            <w:r w:rsidRPr="006443B7">
              <w:rPr>
                <w:rFonts w:hint="eastAsia"/>
                <w:szCs w:val="20"/>
                <w:lang w:val="es-ES"/>
              </w:rPr>
              <w:t xml:space="preserve"> </w:t>
            </w:r>
            <w:r w:rsidRPr="006443B7">
              <w:rPr>
                <w:szCs w:val="20"/>
                <w:lang w:val="es-ES"/>
              </w:rPr>
              <w:t>Salida con el uso del LED</w:t>
            </w:r>
          </w:p>
        </w:tc>
      </w:tr>
      <w:tr w:rsidR="003417FA" w:rsidRPr="006443B7" w:rsidTr="003417FA">
        <w:trPr>
          <w:trHeight w:val="288"/>
        </w:trPr>
        <w:tc>
          <w:tcPr>
            <w:tcW w:w="1284" w:type="pct"/>
            <w:vMerge/>
            <w:vAlign w:val="center"/>
          </w:tcPr>
          <w:p w:rsidR="003417FA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6443B7" w:rsidRDefault="003417FA" w:rsidP="003417FA">
            <w:pPr>
              <w:rPr>
                <w:szCs w:val="20"/>
                <w:lang w:val="es-ES"/>
              </w:rPr>
            </w:pPr>
            <w:r w:rsidRPr="006443B7">
              <w:rPr>
                <w:rFonts w:hint="eastAsia"/>
                <w:szCs w:val="20"/>
                <w:lang w:val="es-ES"/>
              </w:rPr>
              <w:t xml:space="preserve">3) </w:t>
            </w:r>
            <w:r w:rsidRPr="006443B7">
              <w:rPr>
                <w:szCs w:val="20"/>
                <w:lang w:val="es-ES"/>
              </w:rPr>
              <w:t>Entrada con el uso del interruptor</w:t>
            </w:r>
          </w:p>
        </w:tc>
      </w:tr>
      <w:tr w:rsidR="003417FA" w:rsidRPr="006443B7" w:rsidTr="003417FA">
        <w:trPr>
          <w:trHeight w:val="288"/>
        </w:trPr>
        <w:tc>
          <w:tcPr>
            <w:tcW w:w="1284" w:type="pct"/>
            <w:vMerge/>
            <w:vAlign w:val="center"/>
          </w:tcPr>
          <w:p w:rsidR="003417FA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6443B7" w:rsidRDefault="003417FA" w:rsidP="003417FA">
            <w:pPr>
              <w:rPr>
                <w:szCs w:val="20"/>
                <w:lang w:val="es-ES"/>
              </w:rPr>
            </w:pPr>
            <w:r w:rsidRPr="006443B7">
              <w:rPr>
                <w:rFonts w:hint="eastAsia"/>
                <w:szCs w:val="20"/>
                <w:lang w:val="es-ES"/>
              </w:rPr>
              <w:t>4)</w:t>
            </w:r>
            <w:r w:rsidRPr="006443B7">
              <w:rPr>
                <w:lang w:val="es-ES"/>
              </w:rPr>
              <w:t xml:space="preserve"> </w:t>
            </w:r>
            <w:r w:rsidRPr="006443B7">
              <w:rPr>
                <w:szCs w:val="20"/>
                <w:lang w:val="es-ES"/>
              </w:rPr>
              <w:t xml:space="preserve">Función de interrupción </w:t>
            </w:r>
            <w:r>
              <w:rPr>
                <w:szCs w:val="20"/>
                <w:lang w:val="es-ES"/>
              </w:rPr>
              <w:t>e</w:t>
            </w:r>
            <w:r w:rsidRPr="006443B7">
              <w:rPr>
                <w:szCs w:val="20"/>
                <w:lang w:val="es-ES"/>
              </w:rPr>
              <w:t>xter</w:t>
            </w:r>
            <w:r>
              <w:rPr>
                <w:szCs w:val="20"/>
                <w:lang w:val="es-ES"/>
              </w:rPr>
              <w:t>na, c</w:t>
            </w:r>
            <w:r w:rsidRPr="006443B7">
              <w:rPr>
                <w:szCs w:val="20"/>
                <w:lang w:val="es-ES"/>
              </w:rPr>
              <w:t>ronómetros</w:t>
            </w:r>
          </w:p>
          <w:p w:rsidR="003417FA" w:rsidRPr="006443B7" w:rsidRDefault="003417FA" w:rsidP="003417FA">
            <w:pPr>
              <w:rPr>
                <w:szCs w:val="20"/>
                <w:lang w:val="es-ES"/>
              </w:rPr>
            </w:pPr>
            <w:r w:rsidRPr="006443B7">
              <w:rPr>
                <w:szCs w:val="20"/>
                <w:lang w:val="es-ES"/>
              </w:rPr>
              <w:t xml:space="preserve"> y contadores, etc.</w:t>
            </w:r>
          </w:p>
        </w:tc>
      </w:tr>
      <w:tr w:rsidR="003417FA" w:rsidRPr="00817027" w:rsidTr="003417FA">
        <w:trPr>
          <w:trHeight w:val="288"/>
        </w:trPr>
        <w:tc>
          <w:tcPr>
            <w:tcW w:w="1284" w:type="pct"/>
            <w:vMerge w:val="restart"/>
            <w:vAlign w:val="center"/>
          </w:tcPr>
          <w:p w:rsidR="003417FA" w:rsidRPr="00817027" w:rsidRDefault="003417FA" w:rsidP="003417FA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lastRenderedPageBreak/>
              <w:t xml:space="preserve">F. </w:t>
            </w:r>
            <w:r w:rsidRPr="00817027">
              <w:rPr>
                <w:rFonts w:hint="eastAsia"/>
                <w:b/>
                <w:szCs w:val="20"/>
              </w:rPr>
              <w:t>PLC</w:t>
            </w:r>
          </w:p>
        </w:tc>
        <w:tc>
          <w:tcPr>
            <w:tcW w:w="2769" w:type="pct"/>
            <w:vAlign w:val="center"/>
          </w:tcPr>
          <w:p w:rsidR="003417FA" w:rsidRPr="00817027" w:rsidRDefault="003417FA" w:rsidP="003417FA">
            <w:pPr>
              <w:rPr>
                <w:szCs w:val="20"/>
              </w:rPr>
            </w:pPr>
            <w:r w:rsidRPr="00817027">
              <w:rPr>
                <w:szCs w:val="20"/>
              </w:rPr>
              <w:t xml:space="preserve">1) </w:t>
            </w:r>
            <w:r>
              <w:rPr>
                <w:szCs w:val="20"/>
              </w:rPr>
              <w:t xml:space="preserve">Uso de </w:t>
            </w:r>
            <w:r w:rsidRPr="00817027">
              <w:rPr>
                <w:rFonts w:hint="eastAsia"/>
                <w:szCs w:val="20"/>
              </w:rPr>
              <w:t>PLC</w:t>
            </w:r>
          </w:p>
        </w:tc>
      </w:tr>
      <w:tr w:rsidR="003417FA" w:rsidRPr="00817027" w:rsidTr="003417FA">
        <w:trPr>
          <w:trHeight w:val="288"/>
        </w:trPr>
        <w:tc>
          <w:tcPr>
            <w:tcW w:w="1284" w:type="pct"/>
            <w:vMerge/>
            <w:vAlign w:val="center"/>
          </w:tcPr>
          <w:p w:rsidR="003417FA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17027" w:rsidRDefault="003417FA" w:rsidP="003417FA">
            <w:pPr>
              <w:rPr>
                <w:szCs w:val="20"/>
              </w:rPr>
            </w:pPr>
            <w:r w:rsidRPr="00817027">
              <w:rPr>
                <w:rFonts w:hint="eastAsia"/>
                <w:szCs w:val="20"/>
              </w:rPr>
              <w:t>2)</w:t>
            </w:r>
            <w:r>
              <w:rPr>
                <w:rFonts w:hint="eastAsia"/>
                <w:szCs w:val="20"/>
              </w:rPr>
              <w:t xml:space="preserve"> </w:t>
            </w:r>
            <w:r w:rsidRPr="00817027">
              <w:rPr>
                <w:rFonts w:hint="eastAsia"/>
                <w:szCs w:val="20"/>
              </w:rPr>
              <w:t>a,</w:t>
            </w:r>
            <w:r>
              <w:rPr>
                <w:rFonts w:hint="eastAsia"/>
                <w:szCs w:val="20"/>
              </w:rPr>
              <w:t xml:space="preserve"> </w:t>
            </w:r>
            <w:r w:rsidRPr="00817027">
              <w:rPr>
                <w:rFonts w:hint="eastAsia"/>
                <w:szCs w:val="20"/>
              </w:rPr>
              <w:t>b,</w:t>
            </w:r>
            <w:r>
              <w:rPr>
                <w:rFonts w:hint="eastAsia"/>
                <w:szCs w:val="20"/>
              </w:rPr>
              <w:t xml:space="preserve"> </w:t>
            </w:r>
            <w:r w:rsidRPr="00817027">
              <w:rPr>
                <w:rFonts w:hint="eastAsia"/>
                <w:szCs w:val="20"/>
              </w:rPr>
              <w:t>and,</w:t>
            </w:r>
            <w:r>
              <w:rPr>
                <w:rFonts w:hint="eastAsia"/>
                <w:szCs w:val="20"/>
              </w:rPr>
              <w:t xml:space="preserve"> </w:t>
            </w:r>
            <w:r w:rsidRPr="00817027">
              <w:rPr>
                <w:rFonts w:hint="eastAsia"/>
                <w:szCs w:val="20"/>
              </w:rPr>
              <w:t>or</w:t>
            </w:r>
          </w:p>
        </w:tc>
      </w:tr>
      <w:tr w:rsidR="003417FA" w:rsidRPr="004E2F08" w:rsidTr="003417FA">
        <w:trPr>
          <w:trHeight w:val="288"/>
        </w:trPr>
        <w:tc>
          <w:tcPr>
            <w:tcW w:w="1284" w:type="pct"/>
            <w:vMerge/>
            <w:vAlign w:val="center"/>
          </w:tcPr>
          <w:p w:rsidR="003417FA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4E2F08" w:rsidRDefault="003417FA" w:rsidP="003417FA">
            <w:pPr>
              <w:rPr>
                <w:szCs w:val="20"/>
                <w:lang w:val="es-ES"/>
              </w:rPr>
            </w:pPr>
            <w:r w:rsidRPr="004E2F08">
              <w:rPr>
                <w:rFonts w:hint="eastAsia"/>
                <w:szCs w:val="20"/>
                <w:lang w:val="es-ES"/>
              </w:rPr>
              <w:t>3)</w:t>
            </w:r>
            <w:r w:rsidRPr="004E2F08">
              <w:rPr>
                <w:lang w:val="es-ES"/>
              </w:rPr>
              <w:t xml:space="preserve"> </w:t>
            </w:r>
            <w:r w:rsidRPr="004E2F08">
              <w:rPr>
                <w:szCs w:val="20"/>
                <w:lang w:val="es-ES"/>
              </w:rPr>
              <w:t xml:space="preserve">Cronómetros, sensores, circuitos </w:t>
            </w:r>
            <w:r>
              <w:rPr>
                <w:szCs w:val="20"/>
                <w:lang w:val="es-ES"/>
              </w:rPr>
              <w:t xml:space="preserve">de </w:t>
            </w:r>
            <w:r w:rsidRPr="004E2F08">
              <w:rPr>
                <w:szCs w:val="20"/>
                <w:lang w:val="es-ES"/>
              </w:rPr>
              <w:t>interbloqueo, etc.</w:t>
            </w:r>
          </w:p>
        </w:tc>
      </w:tr>
    </w:tbl>
    <w:p w:rsidR="003417FA" w:rsidRPr="003417FA" w:rsidRDefault="003417FA" w:rsidP="003417FA">
      <w:pPr>
        <w:rPr>
          <w:b/>
          <w:sz w:val="22"/>
          <w:lang w:val="es-ES"/>
        </w:rPr>
      </w:pPr>
    </w:p>
    <w:p w:rsidR="003B7F64" w:rsidRDefault="003B7F64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23. </w:t>
      </w:r>
      <w:r w:rsidR="003417FA" w:rsidRPr="003417FA">
        <w:rPr>
          <w:b/>
          <w:sz w:val="22"/>
          <w:lang w:val="es-ES"/>
        </w:rPr>
        <w:t xml:space="preserve">Panadería y </w:t>
      </w:r>
      <w:r w:rsidR="003417FA" w:rsidRPr="003417FA">
        <w:rPr>
          <w:rFonts w:hint="eastAsia"/>
          <w:b/>
          <w:sz w:val="22"/>
          <w:lang w:val="es-ES"/>
        </w:rPr>
        <w:t>p</w:t>
      </w:r>
      <w:r w:rsidR="003417FA" w:rsidRPr="003417FA">
        <w:rPr>
          <w:b/>
          <w:sz w:val="22"/>
          <w:lang w:val="es-ES"/>
        </w:rPr>
        <w:t>astelería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33"/>
        <w:gridCol w:w="4721"/>
      </w:tblGrid>
      <w:tr w:rsidR="003417FA" w:rsidRPr="00BF2D62" w:rsidTr="003417FA">
        <w:trPr>
          <w:cantSplit/>
          <w:trHeight w:val="318"/>
        </w:trPr>
        <w:tc>
          <w:tcPr>
            <w:tcW w:w="1892" w:type="pct"/>
            <w:shd w:val="clear" w:color="auto" w:fill="auto"/>
            <w:vAlign w:val="center"/>
          </w:tcPr>
          <w:p w:rsidR="003417FA" w:rsidRPr="007607AF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161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A27385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3417FA" w:rsidRPr="00A27385" w:rsidRDefault="003417FA" w:rsidP="003417FA">
            <w:pPr>
              <w:rPr>
                <w:b/>
                <w:szCs w:val="20"/>
                <w:lang w:val="es-ES"/>
              </w:rPr>
            </w:pPr>
            <w:r w:rsidRPr="00A27385">
              <w:rPr>
                <w:b/>
                <w:szCs w:val="20"/>
                <w:lang w:val="es-ES"/>
              </w:rPr>
              <w:t xml:space="preserve">A. </w:t>
            </w:r>
            <w:r>
              <w:rPr>
                <w:b/>
                <w:szCs w:val="20"/>
                <w:lang w:val="es-ES"/>
              </w:rPr>
              <w:t>T</w:t>
            </w:r>
            <w:r w:rsidRPr="00A27385">
              <w:rPr>
                <w:b/>
                <w:szCs w:val="20"/>
                <w:lang w:val="es-ES"/>
              </w:rPr>
              <w:t>eoría</w:t>
            </w:r>
            <w:r>
              <w:rPr>
                <w:b/>
                <w:szCs w:val="20"/>
                <w:lang w:val="es-ES"/>
              </w:rPr>
              <w:t>s</w:t>
            </w:r>
            <w:r w:rsidRPr="00A27385">
              <w:rPr>
                <w:b/>
                <w:szCs w:val="20"/>
                <w:lang w:val="es-ES"/>
              </w:rPr>
              <w:t xml:space="preserve"> </w:t>
            </w:r>
            <w:r>
              <w:rPr>
                <w:b/>
                <w:szCs w:val="20"/>
                <w:lang w:val="es-ES"/>
              </w:rPr>
              <w:t>de panadería y pastelería, y</w:t>
            </w:r>
          </w:p>
          <w:p w:rsidR="003417FA" w:rsidRPr="00A27385" w:rsidRDefault="003417FA" w:rsidP="003417FA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p</w:t>
            </w:r>
            <w:r w:rsidRPr="00A27385">
              <w:rPr>
                <w:b/>
                <w:szCs w:val="20"/>
                <w:lang w:val="es-ES"/>
              </w:rPr>
              <w:t>ráctica</w:t>
            </w:r>
            <w:r>
              <w:rPr>
                <w:b/>
                <w:szCs w:val="20"/>
                <w:lang w:val="es-ES"/>
              </w:rPr>
              <w:t>s</w:t>
            </w:r>
            <w:r w:rsidRPr="00A27385">
              <w:rPr>
                <w:b/>
                <w:szCs w:val="20"/>
                <w:lang w:val="es-ES"/>
              </w:rPr>
              <w:t xml:space="preserve"> </w:t>
            </w:r>
            <w:r>
              <w:rPr>
                <w:b/>
                <w:szCs w:val="20"/>
                <w:lang w:val="es-ES"/>
              </w:rPr>
              <w:t>de operaciones de e</w:t>
            </w:r>
            <w:r w:rsidRPr="00A27385">
              <w:rPr>
                <w:b/>
                <w:szCs w:val="20"/>
                <w:lang w:val="es-ES"/>
              </w:rPr>
              <w:t>quipos</w:t>
            </w:r>
          </w:p>
        </w:tc>
        <w:tc>
          <w:tcPr>
            <w:tcW w:w="2161" w:type="pct"/>
            <w:vAlign w:val="center"/>
          </w:tcPr>
          <w:p w:rsidR="003417FA" w:rsidRPr="00A27385" w:rsidRDefault="003417FA" w:rsidP="003417FA">
            <w:pPr>
              <w:rPr>
                <w:szCs w:val="20"/>
                <w:lang w:val="es-ES"/>
              </w:rPr>
            </w:pPr>
            <w:r w:rsidRPr="00A27385">
              <w:rPr>
                <w:szCs w:val="20"/>
                <w:lang w:val="es-ES"/>
              </w:rPr>
              <w:t>1) Teorías de panadería y pastelería</w:t>
            </w:r>
          </w:p>
        </w:tc>
      </w:tr>
      <w:tr w:rsidR="003417FA" w:rsidRPr="00A27385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3417FA" w:rsidRPr="00CF59F5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3417FA" w:rsidRPr="00A27385" w:rsidRDefault="003417FA" w:rsidP="003417FA">
            <w:pPr>
              <w:rPr>
                <w:szCs w:val="20"/>
                <w:lang w:val="es-ES"/>
              </w:rPr>
            </w:pPr>
            <w:r w:rsidRPr="00A27385">
              <w:rPr>
                <w:sz w:val="16"/>
                <w:szCs w:val="20"/>
                <w:lang w:val="es-ES"/>
              </w:rPr>
              <w:t>2) Prácticas en uso de utensilios y operaciones de equipos</w:t>
            </w:r>
          </w:p>
        </w:tc>
      </w:tr>
      <w:tr w:rsidR="003417FA" w:rsidRPr="00A27385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3417FA" w:rsidRPr="00A27385" w:rsidRDefault="003417FA" w:rsidP="003417FA">
            <w:pPr>
              <w:rPr>
                <w:b/>
                <w:szCs w:val="20"/>
                <w:lang w:val="es-ES"/>
              </w:rPr>
            </w:pPr>
            <w:r w:rsidRPr="00CF59F5">
              <w:rPr>
                <w:b/>
                <w:szCs w:val="20"/>
              </w:rPr>
              <w:t xml:space="preserve">B. </w:t>
            </w:r>
            <w:r>
              <w:rPr>
                <w:b/>
                <w:szCs w:val="20"/>
                <w:lang w:val="es-ES"/>
              </w:rPr>
              <w:t>P</w:t>
            </w:r>
            <w:r w:rsidRPr="00A27385">
              <w:rPr>
                <w:b/>
                <w:szCs w:val="20"/>
                <w:lang w:val="es-ES"/>
              </w:rPr>
              <w:t>ráctica</w:t>
            </w:r>
            <w:r>
              <w:rPr>
                <w:b/>
                <w:szCs w:val="20"/>
                <w:lang w:val="es-ES"/>
              </w:rPr>
              <w:t>s</w:t>
            </w:r>
            <w:r w:rsidRPr="00A27385">
              <w:rPr>
                <w:b/>
                <w:szCs w:val="20"/>
                <w:lang w:val="es-ES"/>
              </w:rPr>
              <w:t xml:space="preserve"> </w:t>
            </w:r>
            <w:r>
              <w:rPr>
                <w:b/>
                <w:szCs w:val="20"/>
                <w:lang w:val="es-ES"/>
              </w:rPr>
              <w:t>de panadería</w:t>
            </w:r>
          </w:p>
        </w:tc>
        <w:tc>
          <w:tcPr>
            <w:tcW w:w="2161" w:type="pct"/>
            <w:vAlign w:val="center"/>
          </w:tcPr>
          <w:p w:rsidR="003417FA" w:rsidRPr="00A27385" w:rsidRDefault="003417FA" w:rsidP="003417FA">
            <w:pPr>
              <w:rPr>
                <w:szCs w:val="20"/>
                <w:lang w:val="es-ES"/>
              </w:rPr>
            </w:pPr>
            <w:r w:rsidRPr="00A27385">
              <w:rPr>
                <w:szCs w:val="20"/>
                <w:lang w:val="es-ES"/>
              </w:rPr>
              <w:t>1) Prácticas de panadería</w:t>
            </w:r>
            <w:r w:rsidRPr="00A27385">
              <w:rPr>
                <w:rFonts w:hint="eastAsia"/>
                <w:szCs w:val="20"/>
                <w:lang w:val="es-ES"/>
              </w:rPr>
              <w:t xml:space="preserve"> </w:t>
            </w:r>
            <w:r w:rsidRPr="00A27385">
              <w:rPr>
                <w:szCs w:val="20"/>
                <w:lang w:val="es-ES"/>
              </w:rPr>
              <w:t>para profesores</w:t>
            </w:r>
          </w:p>
        </w:tc>
      </w:tr>
      <w:tr w:rsidR="003417FA" w:rsidRPr="00A27385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3417FA" w:rsidRPr="00CF59F5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3417FA" w:rsidRPr="00A27385" w:rsidRDefault="003417FA" w:rsidP="003417FA">
            <w:pPr>
              <w:rPr>
                <w:szCs w:val="20"/>
                <w:lang w:val="es-ES"/>
              </w:rPr>
            </w:pPr>
            <w:r w:rsidRPr="00A27385">
              <w:rPr>
                <w:sz w:val="18"/>
                <w:szCs w:val="20"/>
                <w:lang w:val="es-ES"/>
              </w:rPr>
              <w:t>2) Capacitación de mujeres para puestos de trabajo</w:t>
            </w:r>
          </w:p>
        </w:tc>
      </w:tr>
      <w:tr w:rsidR="003417FA" w:rsidRPr="008D6D64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3417FA" w:rsidRPr="00A27385" w:rsidRDefault="003417FA" w:rsidP="003417FA">
            <w:pPr>
              <w:rPr>
                <w:b/>
                <w:szCs w:val="20"/>
                <w:lang w:val="es-ES"/>
              </w:rPr>
            </w:pPr>
            <w:r w:rsidRPr="00A27385">
              <w:rPr>
                <w:b/>
                <w:szCs w:val="20"/>
                <w:lang w:val="es-ES"/>
              </w:rPr>
              <w:t xml:space="preserve">C. </w:t>
            </w:r>
            <w:r>
              <w:rPr>
                <w:b/>
                <w:szCs w:val="20"/>
                <w:lang w:val="es-ES"/>
              </w:rPr>
              <w:t>P</w:t>
            </w:r>
            <w:r w:rsidRPr="00A27385">
              <w:rPr>
                <w:b/>
                <w:szCs w:val="20"/>
                <w:lang w:val="es-ES"/>
              </w:rPr>
              <w:t>ráctica</w:t>
            </w:r>
            <w:r>
              <w:rPr>
                <w:b/>
                <w:szCs w:val="20"/>
                <w:lang w:val="es-ES"/>
              </w:rPr>
              <w:t>s</w:t>
            </w:r>
            <w:r w:rsidRPr="00A27385">
              <w:rPr>
                <w:b/>
                <w:szCs w:val="20"/>
                <w:lang w:val="es-ES"/>
              </w:rPr>
              <w:t xml:space="preserve"> </w:t>
            </w:r>
            <w:r>
              <w:rPr>
                <w:b/>
                <w:szCs w:val="20"/>
                <w:lang w:val="es-ES"/>
              </w:rPr>
              <w:t xml:space="preserve">de pastelería y </w:t>
            </w:r>
            <w:r w:rsidRPr="00A27385">
              <w:rPr>
                <w:b/>
                <w:szCs w:val="20"/>
                <w:lang w:val="es-ES"/>
              </w:rPr>
              <w:t>estilismo de alimentos</w:t>
            </w:r>
          </w:p>
        </w:tc>
        <w:tc>
          <w:tcPr>
            <w:tcW w:w="2161" w:type="pct"/>
            <w:vAlign w:val="center"/>
          </w:tcPr>
          <w:p w:rsidR="003417FA" w:rsidRPr="008D6D64" w:rsidRDefault="003417FA" w:rsidP="003417FA">
            <w:pPr>
              <w:rPr>
                <w:szCs w:val="20"/>
                <w:lang w:val="es-ES"/>
              </w:rPr>
            </w:pPr>
            <w:r w:rsidRPr="008D6D64">
              <w:rPr>
                <w:sz w:val="16"/>
                <w:szCs w:val="20"/>
                <w:lang w:val="es-ES"/>
              </w:rPr>
              <w:t>1) Difusión de técnicas de pastelería y transferencia de técnicas aplicables</w:t>
            </w:r>
          </w:p>
        </w:tc>
      </w:tr>
      <w:tr w:rsidR="003417FA" w:rsidRPr="008D6D64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3417FA" w:rsidRPr="00CF59F5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3417FA" w:rsidRPr="008D6D64" w:rsidRDefault="003417FA" w:rsidP="003417FA">
            <w:pPr>
              <w:rPr>
                <w:szCs w:val="20"/>
                <w:lang w:val="es-ES"/>
              </w:rPr>
            </w:pPr>
            <w:r w:rsidRPr="008D6D64">
              <w:rPr>
                <w:szCs w:val="20"/>
                <w:lang w:val="es-ES"/>
              </w:rPr>
              <w:t>2) Enseñanza en</w:t>
            </w:r>
            <w:r w:rsidRPr="008D6D64">
              <w:rPr>
                <w:lang w:val="es-ES"/>
              </w:rPr>
              <w:t xml:space="preserve"> </w:t>
            </w:r>
            <w:r w:rsidRPr="008D6D64">
              <w:rPr>
                <w:szCs w:val="20"/>
                <w:lang w:val="es-ES"/>
              </w:rPr>
              <w:t>estilismo de alimentos</w:t>
            </w:r>
          </w:p>
        </w:tc>
      </w:tr>
      <w:tr w:rsidR="003417FA" w:rsidRPr="008D6D64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3417FA" w:rsidRPr="00A27385" w:rsidRDefault="003417FA" w:rsidP="003417FA">
            <w:pPr>
              <w:rPr>
                <w:b/>
                <w:szCs w:val="20"/>
                <w:lang w:val="es-ES"/>
              </w:rPr>
            </w:pPr>
            <w:r w:rsidRPr="00A27385">
              <w:rPr>
                <w:b/>
                <w:szCs w:val="20"/>
                <w:lang w:val="es-ES"/>
              </w:rPr>
              <w:t xml:space="preserve">D. </w:t>
            </w:r>
            <w:r>
              <w:rPr>
                <w:b/>
                <w:szCs w:val="20"/>
                <w:lang w:val="es-ES"/>
              </w:rPr>
              <w:t>Pasteles con decoración</w:t>
            </w:r>
            <w:r w:rsidRPr="00A27385">
              <w:rPr>
                <w:b/>
                <w:szCs w:val="20"/>
                <w:lang w:val="es-ES"/>
              </w:rPr>
              <w:t xml:space="preserve"> y educación en higiene</w:t>
            </w:r>
          </w:p>
        </w:tc>
        <w:tc>
          <w:tcPr>
            <w:tcW w:w="2161" w:type="pct"/>
            <w:vAlign w:val="center"/>
          </w:tcPr>
          <w:p w:rsidR="003417FA" w:rsidRPr="008D6D64" w:rsidRDefault="003417FA" w:rsidP="003417FA">
            <w:pPr>
              <w:rPr>
                <w:szCs w:val="20"/>
                <w:lang w:val="es-ES"/>
              </w:rPr>
            </w:pPr>
            <w:r w:rsidRPr="008D6D64">
              <w:rPr>
                <w:szCs w:val="20"/>
                <w:lang w:val="es-ES"/>
              </w:rPr>
              <w:t xml:space="preserve">1) Prácticas de pasteles con decoración </w:t>
            </w:r>
          </w:p>
        </w:tc>
      </w:tr>
      <w:tr w:rsidR="003417FA" w:rsidRPr="008D6D64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3417FA" w:rsidRPr="00CF59F5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3417FA" w:rsidRPr="008D6D64" w:rsidRDefault="003417FA" w:rsidP="003417FA">
            <w:pPr>
              <w:rPr>
                <w:szCs w:val="20"/>
                <w:lang w:val="es-ES"/>
              </w:rPr>
            </w:pPr>
            <w:r w:rsidRPr="008D6D64">
              <w:rPr>
                <w:sz w:val="16"/>
                <w:szCs w:val="20"/>
                <w:lang w:val="es-ES"/>
              </w:rPr>
              <w:t>2) Compra de ingredientes alimenticios y educación de higiene</w:t>
            </w:r>
          </w:p>
        </w:tc>
      </w:tr>
      <w:tr w:rsidR="003417FA" w:rsidRPr="008D6D64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3417FA" w:rsidRPr="00A27385" w:rsidRDefault="003417FA" w:rsidP="003417FA">
            <w:pPr>
              <w:rPr>
                <w:b/>
                <w:szCs w:val="20"/>
                <w:lang w:val="es-ES"/>
              </w:rPr>
            </w:pPr>
            <w:r w:rsidRPr="00A27385">
              <w:rPr>
                <w:b/>
                <w:szCs w:val="20"/>
                <w:lang w:val="es-ES"/>
              </w:rPr>
              <w:t>E. Prepación para competición y instrucción de clubes</w:t>
            </w:r>
          </w:p>
        </w:tc>
        <w:tc>
          <w:tcPr>
            <w:tcW w:w="2161" w:type="pct"/>
            <w:vAlign w:val="center"/>
          </w:tcPr>
          <w:p w:rsidR="003417FA" w:rsidRPr="008D6D64" w:rsidRDefault="003417FA" w:rsidP="003417FA">
            <w:pPr>
              <w:rPr>
                <w:szCs w:val="20"/>
                <w:lang w:val="es-ES"/>
              </w:rPr>
            </w:pPr>
            <w:r w:rsidRPr="008D6D64">
              <w:rPr>
                <w:sz w:val="16"/>
                <w:szCs w:val="20"/>
                <w:lang w:val="es-ES"/>
              </w:rPr>
              <w:t>1) Instrucción para la competición nacional de panadería y pastelería</w:t>
            </w:r>
          </w:p>
        </w:tc>
      </w:tr>
      <w:tr w:rsidR="003417FA" w:rsidRPr="008D6D64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3417FA" w:rsidRPr="00CF59F5" w:rsidRDefault="003417FA" w:rsidP="003417FA">
            <w:pPr>
              <w:rPr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3417FA" w:rsidRPr="008D6D64" w:rsidRDefault="003417FA" w:rsidP="003417FA">
            <w:pPr>
              <w:rPr>
                <w:szCs w:val="20"/>
                <w:lang w:val="es-ES"/>
              </w:rPr>
            </w:pPr>
            <w:r w:rsidRPr="008D6D64">
              <w:rPr>
                <w:sz w:val="16"/>
                <w:szCs w:val="20"/>
                <w:lang w:val="es-ES"/>
              </w:rPr>
              <w:t>2) instrucción de clubes</w:t>
            </w:r>
            <w:r w:rsidRPr="008D6D64">
              <w:rPr>
                <w:rFonts w:hint="eastAsia"/>
                <w:sz w:val="16"/>
                <w:szCs w:val="20"/>
                <w:lang w:val="es-ES"/>
              </w:rPr>
              <w:t xml:space="preserve"> </w:t>
            </w:r>
            <w:r w:rsidRPr="008D6D64">
              <w:rPr>
                <w:sz w:val="16"/>
                <w:szCs w:val="20"/>
                <w:lang w:val="es-ES"/>
              </w:rPr>
              <w:t xml:space="preserve">y para </w:t>
            </w:r>
            <w:r>
              <w:rPr>
                <w:sz w:val="16"/>
                <w:szCs w:val="20"/>
                <w:lang w:val="es-ES"/>
              </w:rPr>
              <w:t>las actividades de afición</w:t>
            </w:r>
          </w:p>
        </w:tc>
      </w:tr>
    </w:tbl>
    <w:p w:rsidR="003417FA" w:rsidRPr="003417FA" w:rsidRDefault="003417FA" w:rsidP="003417FA">
      <w:pPr>
        <w:rPr>
          <w:b/>
          <w:sz w:val="22"/>
          <w:lang w:val="es-ES"/>
        </w:rPr>
      </w:pPr>
    </w:p>
    <w:p w:rsidR="003417FA" w:rsidRDefault="003B7F64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24. </w:t>
      </w:r>
      <w:r w:rsidR="003417FA" w:rsidRPr="003417FA">
        <w:rPr>
          <w:b/>
          <w:sz w:val="22"/>
          <w:lang w:val="es-ES"/>
        </w:rPr>
        <w:t>Educación física</w:t>
      </w:r>
      <w:r w:rsidR="003417FA" w:rsidRPr="003417FA">
        <w:rPr>
          <w:rFonts w:hint="eastAsia"/>
          <w:b/>
          <w:sz w:val="22"/>
          <w:lang w:val="es-ES"/>
        </w:rPr>
        <w:t xml:space="preserve"> (</w:t>
      </w:r>
      <w:r w:rsidR="003417FA" w:rsidRPr="003417FA">
        <w:rPr>
          <w:b/>
          <w:sz w:val="22"/>
          <w:lang w:val="es-ES"/>
        </w:rPr>
        <w:t>General</w:t>
      </w:r>
      <w:r w:rsidR="003417FA" w:rsidRPr="003417FA">
        <w:rPr>
          <w:rFonts w:hint="eastAsia"/>
          <w:b/>
          <w:sz w:val="22"/>
          <w:lang w:val="es-ES"/>
        </w:rPr>
        <w:t>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3417FA" w:rsidRPr="00BF2D62" w:rsidTr="003417FA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94406D" w:rsidTr="003417FA">
        <w:trPr>
          <w:trHeight w:val="212"/>
        </w:trPr>
        <w:tc>
          <w:tcPr>
            <w:tcW w:w="1284" w:type="pct"/>
            <w:vMerge w:val="restart"/>
            <w:vAlign w:val="center"/>
          </w:tcPr>
          <w:p w:rsidR="003417FA" w:rsidRPr="0094406D" w:rsidRDefault="003417FA" w:rsidP="003417FA">
            <w:pPr>
              <w:rPr>
                <w:rFonts w:eastAsiaTheme="minorHAnsi"/>
                <w:b/>
                <w:szCs w:val="20"/>
                <w:lang w:val="es-ES"/>
              </w:rPr>
            </w:pPr>
            <w:r w:rsidRPr="0094406D">
              <w:rPr>
                <w:rFonts w:eastAsiaTheme="minorHAnsi"/>
                <w:b/>
                <w:szCs w:val="20"/>
                <w:lang w:val="es-ES"/>
              </w:rPr>
              <w:t>A. Teoría</w:t>
            </w:r>
            <w:r>
              <w:rPr>
                <w:rFonts w:eastAsiaTheme="minorHAnsi"/>
                <w:b/>
                <w:szCs w:val="20"/>
                <w:lang w:val="es-ES"/>
              </w:rPr>
              <w:t>s</w:t>
            </w:r>
            <w:r w:rsidRPr="0094406D">
              <w:rPr>
                <w:rFonts w:eastAsiaTheme="minorHAnsi"/>
                <w:b/>
                <w:szCs w:val="20"/>
                <w:lang w:val="es-ES"/>
              </w:rPr>
              <w:t xml:space="preserve"> de la Salud</w:t>
            </w:r>
            <w:r>
              <w:rPr>
                <w:rFonts w:eastAsiaTheme="minorHAnsi" w:hint="eastAsia"/>
                <w:b/>
                <w:szCs w:val="20"/>
                <w:lang w:val="es-ES"/>
              </w:rPr>
              <w:t xml:space="preserve"> </w:t>
            </w:r>
            <w:r>
              <w:rPr>
                <w:rFonts w:eastAsiaTheme="minorHAnsi"/>
                <w:b/>
                <w:szCs w:val="20"/>
                <w:lang w:val="es-ES"/>
              </w:rPr>
              <w:t>y</w:t>
            </w:r>
          </w:p>
          <w:p w:rsidR="003417FA" w:rsidRPr="0094406D" w:rsidRDefault="003417FA" w:rsidP="003417FA">
            <w:pPr>
              <w:rPr>
                <w:rFonts w:eastAsiaTheme="minorHAnsi"/>
                <w:b/>
                <w:szCs w:val="20"/>
                <w:lang w:val="es-ES"/>
              </w:rPr>
            </w:pPr>
            <w:r w:rsidRPr="0094406D">
              <w:rPr>
                <w:rFonts w:eastAsiaTheme="minorHAnsi"/>
                <w:b/>
                <w:szCs w:val="20"/>
                <w:lang w:val="es-ES"/>
              </w:rPr>
              <w:t xml:space="preserve"> Entrenamiento</w:t>
            </w:r>
          </w:p>
        </w:tc>
        <w:tc>
          <w:tcPr>
            <w:tcW w:w="2769" w:type="pct"/>
            <w:vAlign w:val="center"/>
          </w:tcPr>
          <w:p w:rsidR="003417FA" w:rsidRPr="0094406D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94406D">
              <w:rPr>
                <w:rFonts w:eastAsiaTheme="minorHAnsi" w:hint="eastAsia"/>
                <w:szCs w:val="20"/>
                <w:lang w:val="es-ES"/>
              </w:rPr>
              <w:t xml:space="preserve">1) </w:t>
            </w:r>
            <w:r w:rsidRPr="0094406D">
              <w:rPr>
                <w:rStyle w:val="hps"/>
                <w:rFonts w:eastAsiaTheme="minorHAnsi" w:cs="Arial"/>
                <w:color w:val="222222"/>
                <w:lang w:val="es-ES"/>
              </w:rPr>
              <w:t>Requisitos para</w:t>
            </w:r>
            <w:r w:rsidRPr="0094406D">
              <w:rPr>
                <w:rFonts w:eastAsiaTheme="minorHAnsi" w:cs="Arial"/>
                <w:color w:val="222222"/>
                <w:lang w:val="es-ES"/>
              </w:rPr>
              <w:t xml:space="preserve"> </w:t>
            </w:r>
            <w:r w:rsidRPr="0094406D">
              <w:rPr>
                <w:rStyle w:val="hps"/>
                <w:rFonts w:eastAsiaTheme="minorHAnsi" w:cs="Arial"/>
                <w:color w:val="222222"/>
                <w:lang w:val="es-ES"/>
              </w:rPr>
              <w:t>la salud</w:t>
            </w:r>
            <w:r w:rsidRPr="0094406D">
              <w:rPr>
                <w:rFonts w:eastAsiaTheme="minorHAnsi" w:cs="Arial"/>
                <w:color w:val="222222"/>
                <w:lang w:val="es-ES"/>
              </w:rPr>
              <w:t xml:space="preserve"> </w:t>
            </w:r>
            <w:r w:rsidRPr="0094406D">
              <w:rPr>
                <w:rStyle w:val="hps"/>
                <w:rFonts w:eastAsiaTheme="minorHAnsi" w:cs="Arial"/>
                <w:color w:val="222222"/>
                <w:lang w:val="es-ES"/>
              </w:rPr>
              <w:t>(nutrición</w:t>
            </w:r>
            <w:r w:rsidRPr="0094406D">
              <w:rPr>
                <w:rFonts w:eastAsiaTheme="minorHAnsi" w:cs="Arial"/>
                <w:color w:val="222222"/>
                <w:lang w:val="es-ES"/>
              </w:rPr>
              <w:t xml:space="preserve">, ejercicios, </w:t>
            </w:r>
            <w:r w:rsidRPr="0094406D">
              <w:rPr>
                <w:rStyle w:val="hps"/>
                <w:rFonts w:eastAsiaTheme="minorHAnsi" w:cs="Arial"/>
                <w:color w:val="222222"/>
                <w:lang w:val="es-ES"/>
              </w:rPr>
              <w:t>sueño)</w:t>
            </w:r>
          </w:p>
        </w:tc>
      </w:tr>
      <w:tr w:rsidR="003417FA" w:rsidRPr="0094406D" w:rsidTr="003417FA">
        <w:trPr>
          <w:trHeight w:val="203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94406D" w:rsidRDefault="003417FA" w:rsidP="003417FA">
            <w:pPr>
              <w:rPr>
                <w:rFonts w:eastAsiaTheme="minorHAnsi"/>
                <w:szCs w:val="20"/>
                <w:lang w:val="es-ES"/>
              </w:rPr>
            </w:pPr>
            <w:r w:rsidRPr="0094406D">
              <w:rPr>
                <w:rFonts w:eastAsiaTheme="minorHAnsi" w:hint="eastAsia"/>
                <w:sz w:val="16"/>
                <w:szCs w:val="20"/>
                <w:lang w:val="es-ES"/>
              </w:rPr>
              <w:t xml:space="preserve">2) </w:t>
            </w:r>
            <w:r w:rsidRPr="0094406D">
              <w:rPr>
                <w:rFonts w:eastAsiaTheme="minorHAnsi"/>
                <w:sz w:val="16"/>
                <w:szCs w:val="20"/>
                <w:lang w:val="es-ES"/>
              </w:rPr>
              <w:t>Nutrición y programas de ejercicios antes del desarrollo de la vida</w:t>
            </w:r>
          </w:p>
        </w:tc>
      </w:tr>
      <w:tr w:rsidR="003417FA" w:rsidRPr="00CE10B1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CE10B1" w:rsidRDefault="003417FA" w:rsidP="003417FA">
            <w:pPr>
              <w:rPr>
                <w:rFonts w:eastAsiaTheme="minorHAnsi" w:cs="굴림"/>
                <w:szCs w:val="20"/>
              </w:rPr>
            </w:pPr>
            <w:r w:rsidRPr="00CE10B1">
              <w:rPr>
                <w:rFonts w:eastAsiaTheme="minorHAnsi" w:hint="eastAsia"/>
                <w:szCs w:val="20"/>
              </w:rPr>
              <w:t xml:space="preserve">3) </w:t>
            </w:r>
            <w:r>
              <w:rPr>
                <w:rFonts w:eastAsiaTheme="minorHAnsi"/>
                <w:szCs w:val="20"/>
              </w:rPr>
              <w:t>P</w:t>
            </w:r>
            <w:r w:rsidRPr="0094406D">
              <w:rPr>
                <w:rFonts w:eastAsiaTheme="minorHAnsi"/>
                <w:szCs w:val="20"/>
              </w:rPr>
              <w:t>ráctica</w:t>
            </w:r>
            <w:r>
              <w:rPr>
                <w:rFonts w:eastAsiaTheme="minorHAnsi"/>
                <w:szCs w:val="20"/>
              </w:rPr>
              <w:t>s</w:t>
            </w:r>
            <w:r w:rsidRPr="0094406D">
              <w:rPr>
                <w:rFonts w:eastAsiaTheme="minorHAnsi"/>
                <w:szCs w:val="20"/>
              </w:rPr>
              <w:t xml:space="preserve"> del entrenamiento</w:t>
            </w:r>
          </w:p>
        </w:tc>
      </w:tr>
      <w:tr w:rsidR="003417FA" w:rsidRPr="00100413" w:rsidTr="003417FA">
        <w:trPr>
          <w:trHeight w:val="196"/>
        </w:trPr>
        <w:tc>
          <w:tcPr>
            <w:tcW w:w="1284" w:type="pct"/>
            <w:vMerge w:val="restart"/>
            <w:vAlign w:val="center"/>
          </w:tcPr>
          <w:p w:rsidR="003417FA" w:rsidRPr="00100413" w:rsidRDefault="003417FA" w:rsidP="003417FA">
            <w:pPr>
              <w:rPr>
                <w:rFonts w:eastAsiaTheme="minorHAnsi"/>
                <w:b/>
                <w:szCs w:val="20"/>
                <w:lang w:val="es-ES"/>
              </w:rPr>
            </w:pPr>
            <w:r w:rsidRPr="00100413">
              <w:rPr>
                <w:rFonts w:eastAsiaTheme="minorHAnsi" w:hint="eastAsia"/>
                <w:b/>
                <w:szCs w:val="20"/>
                <w:lang w:val="es-ES"/>
              </w:rPr>
              <w:t xml:space="preserve">B. </w:t>
            </w:r>
            <w:r w:rsidRPr="00100413">
              <w:rPr>
                <w:rFonts w:eastAsiaTheme="minorHAnsi"/>
                <w:b/>
                <w:szCs w:val="20"/>
                <w:lang w:val="es-ES"/>
              </w:rPr>
              <w:t>E</w:t>
            </w:r>
            <w:r w:rsidRPr="0094406D">
              <w:rPr>
                <w:rFonts w:eastAsiaTheme="minorHAnsi"/>
                <w:b/>
                <w:szCs w:val="20"/>
                <w:lang w:val="es-ES"/>
              </w:rPr>
              <w:t>ntrenamiento</w:t>
            </w:r>
            <w:r>
              <w:rPr>
                <w:rFonts w:eastAsiaTheme="minorHAnsi"/>
                <w:b/>
                <w:szCs w:val="20"/>
                <w:lang w:val="es-ES"/>
              </w:rPr>
              <w:t xml:space="preserve"> de p</w:t>
            </w:r>
            <w:r w:rsidRPr="00100413">
              <w:rPr>
                <w:rFonts w:eastAsiaTheme="minorHAnsi"/>
                <w:b/>
                <w:szCs w:val="20"/>
                <w:lang w:val="es-ES"/>
              </w:rPr>
              <w:t>rofesores de educación física y equipos deportivos</w:t>
            </w:r>
          </w:p>
        </w:tc>
        <w:tc>
          <w:tcPr>
            <w:tcW w:w="2769" w:type="pct"/>
            <w:vAlign w:val="center"/>
          </w:tcPr>
          <w:p w:rsidR="003417FA" w:rsidRPr="00100413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100413">
              <w:rPr>
                <w:rFonts w:eastAsiaTheme="minorHAnsi" w:hint="eastAsia"/>
                <w:sz w:val="14"/>
                <w:szCs w:val="20"/>
                <w:lang w:val="es-ES"/>
              </w:rPr>
              <w:t xml:space="preserve">1) </w:t>
            </w:r>
            <w:r w:rsidRPr="00100413">
              <w:rPr>
                <w:rFonts w:eastAsiaTheme="minorHAnsi"/>
                <w:sz w:val="14"/>
                <w:szCs w:val="20"/>
                <w:lang w:val="es-ES"/>
              </w:rPr>
              <w:t>Comprensión y instrucción de actividades de desafío (deportes de atletismo: carreras de larga distancia, salto de longitud, salto de altura, bóveda caballo, lanzamiento, lucha libre)</w:t>
            </w:r>
          </w:p>
        </w:tc>
      </w:tr>
      <w:tr w:rsidR="003417FA" w:rsidRPr="00100413" w:rsidTr="003417FA">
        <w:trPr>
          <w:trHeight w:val="328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100413" w:rsidRDefault="003417FA" w:rsidP="003417FA">
            <w:pPr>
              <w:rPr>
                <w:rFonts w:eastAsiaTheme="minorHAnsi"/>
                <w:sz w:val="16"/>
                <w:szCs w:val="20"/>
              </w:rPr>
            </w:pPr>
            <w:r w:rsidRPr="00100413">
              <w:rPr>
                <w:rFonts w:eastAsiaTheme="minorHAnsi" w:hint="eastAsia"/>
                <w:sz w:val="16"/>
                <w:szCs w:val="20"/>
                <w:lang w:val="es-ES"/>
              </w:rPr>
              <w:t>2) C</w:t>
            </w:r>
            <w:r w:rsidRPr="00100413">
              <w:rPr>
                <w:rFonts w:eastAsiaTheme="minorHAnsi"/>
                <w:sz w:val="16"/>
                <w:szCs w:val="20"/>
              </w:rPr>
              <w:t>omprensión de actividades competitivas</w:t>
            </w:r>
          </w:p>
          <w:p w:rsidR="003417FA" w:rsidRPr="00100413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100413">
              <w:rPr>
                <w:rFonts w:eastAsiaTheme="minorHAnsi"/>
                <w:sz w:val="16"/>
                <w:szCs w:val="20"/>
                <w:lang w:val="es-ES"/>
              </w:rPr>
              <w:t>(Juegos de pelota: bádminton, tenis de mesa, balón prisionero, fútbol, baloncesto</w:t>
            </w:r>
          </w:p>
        </w:tc>
      </w:tr>
      <w:tr w:rsidR="003417FA" w:rsidRPr="00100413" w:rsidTr="003417FA">
        <w:trPr>
          <w:trHeight w:val="60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100413" w:rsidRDefault="003417FA" w:rsidP="003417FA">
            <w:pPr>
              <w:rPr>
                <w:rFonts w:eastAsiaTheme="minorHAnsi"/>
                <w:szCs w:val="20"/>
                <w:lang w:val="es-ES"/>
              </w:rPr>
            </w:pPr>
            <w:r w:rsidRPr="00100413">
              <w:rPr>
                <w:rFonts w:eastAsiaTheme="minorHAnsi" w:hint="eastAsia"/>
                <w:szCs w:val="20"/>
                <w:lang w:val="es-ES"/>
              </w:rPr>
              <w:t>3)</w:t>
            </w:r>
            <w:r w:rsidRPr="00100413">
              <w:rPr>
                <w:lang w:val="es-ES"/>
              </w:rPr>
              <w:t xml:space="preserve"> </w:t>
            </w:r>
            <w:r w:rsidRPr="007563E1">
              <w:rPr>
                <w:rFonts w:eastAsiaTheme="minorHAnsi"/>
                <w:sz w:val="14"/>
                <w:szCs w:val="20"/>
                <w:lang w:val="es-ES"/>
              </w:rPr>
              <w:t>Comprensión de actividades cooperativas (tira y afloja, juego cooperativo</w:t>
            </w:r>
            <w:r w:rsidRPr="007563E1">
              <w:rPr>
                <w:rFonts w:eastAsiaTheme="minorHAnsi" w:hint="eastAsia"/>
                <w:sz w:val="14"/>
                <w:szCs w:val="20"/>
                <w:lang w:val="es-ES"/>
              </w:rPr>
              <w:t xml:space="preserve"> con bola</w:t>
            </w:r>
            <w:r w:rsidRPr="007563E1">
              <w:rPr>
                <w:rFonts w:eastAsiaTheme="minorHAnsi"/>
                <w:sz w:val="14"/>
                <w:szCs w:val="20"/>
                <w:lang w:val="es-ES"/>
              </w:rPr>
              <w:t>)</w:t>
            </w:r>
          </w:p>
        </w:tc>
      </w:tr>
      <w:tr w:rsidR="003417FA" w:rsidRPr="007563E1" w:rsidTr="003417FA">
        <w:trPr>
          <w:trHeight w:val="198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/>
                <w:szCs w:val="20"/>
                <w:lang w:val="es-ES"/>
              </w:rPr>
            </w:pPr>
            <w:r w:rsidRPr="007563E1">
              <w:rPr>
                <w:rFonts w:eastAsiaTheme="minorHAnsi" w:hint="eastAsia"/>
                <w:sz w:val="14"/>
                <w:szCs w:val="20"/>
                <w:lang w:val="es-ES"/>
              </w:rPr>
              <w:t>4)</w:t>
            </w:r>
            <w:r w:rsidRPr="007563E1">
              <w:rPr>
                <w:sz w:val="14"/>
                <w:lang w:val="es-ES"/>
              </w:rPr>
              <w:t xml:space="preserve"> </w:t>
            </w:r>
            <w:r w:rsidRPr="007563E1">
              <w:rPr>
                <w:rFonts w:eastAsiaTheme="minorHAnsi" w:hint="eastAsia"/>
                <w:sz w:val="14"/>
                <w:szCs w:val="20"/>
                <w:lang w:val="es-ES"/>
              </w:rPr>
              <w:t>C</w:t>
            </w:r>
            <w:r w:rsidRPr="007563E1">
              <w:rPr>
                <w:rFonts w:eastAsiaTheme="minorHAnsi"/>
                <w:sz w:val="14"/>
                <w:szCs w:val="20"/>
                <w:lang w:val="es-ES"/>
              </w:rPr>
              <w:t xml:space="preserve">omprensión de actividades de expresión (gimnasia, danza, </w:t>
            </w:r>
            <w:r w:rsidRPr="007563E1">
              <w:rPr>
                <w:rFonts w:eastAsiaTheme="minorHAnsi" w:hint="eastAsia"/>
                <w:sz w:val="14"/>
                <w:szCs w:val="20"/>
                <w:lang w:val="es-ES"/>
              </w:rPr>
              <w:t xml:space="preserve">deporte de </w:t>
            </w:r>
            <w:r w:rsidRPr="007563E1">
              <w:rPr>
                <w:rFonts w:eastAsiaTheme="minorHAnsi"/>
                <w:sz w:val="14"/>
                <w:szCs w:val="20"/>
                <w:lang w:val="es-ES"/>
              </w:rPr>
              <w:t>ritmo)</w:t>
            </w:r>
          </w:p>
        </w:tc>
      </w:tr>
      <w:tr w:rsidR="003417FA" w:rsidRPr="007563E1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/>
                <w:szCs w:val="20"/>
                <w:lang w:val="es-ES"/>
              </w:rPr>
            </w:pPr>
            <w:r w:rsidRPr="007563E1">
              <w:rPr>
                <w:rFonts w:eastAsiaTheme="minorHAnsi" w:hint="eastAsia"/>
                <w:szCs w:val="20"/>
                <w:lang w:val="es-ES"/>
              </w:rPr>
              <w:t xml:space="preserve">5) </w:t>
            </w:r>
            <w:r>
              <w:rPr>
                <w:rFonts w:eastAsiaTheme="minorHAnsi" w:hint="eastAsia"/>
                <w:szCs w:val="20"/>
                <w:lang w:val="es-ES"/>
              </w:rPr>
              <w:t>Elaboraci</w:t>
            </w:r>
            <w:r>
              <w:rPr>
                <w:rFonts w:eastAsiaTheme="minorHAnsi"/>
                <w:szCs w:val="20"/>
                <w:lang w:val="es-ES"/>
              </w:rPr>
              <w:t xml:space="preserve">ón de </w:t>
            </w:r>
            <w:r w:rsidRPr="007563E1">
              <w:rPr>
                <w:rFonts w:eastAsiaTheme="minorHAnsi"/>
                <w:szCs w:val="20"/>
                <w:lang w:val="es-ES"/>
              </w:rPr>
              <w:t>libros de texto</w:t>
            </w:r>
            <w:r>
              <w:rPr>
                <w:rFonts w:eastAsiaTheme="minorHAnsi" w:hint="eastAsia"/>
                <w:szCs w:val="20"/>
                <w:lang w:val="es-ES"/>
              </w:rPr>
              <w:t xml:space="preserve"> y m</w:t>
            </w:r>
            <w:r>
              <w:rPr>
                <w:rFonts w:eastAsiaTheme="minorHAnsi"/>
                <w:szCs w:val="20"/>
                <w:lang w:val="es-ES"/>
              </w:rPr>
              <w:t xml:space="preserve">anual de </w:t>
            </w:r>
            <w:r>
              <w:rPr>
                <w:rFonts w:eastAsiaTheme="minorHAnsi" w:hint="eastAsia"/>
                <w:szCs w:val="20"/>
                <w:lang w:val="es-ES"/>
              </w:rPr>
              <w:t>p</w:t>
            </w:r>
            <w:r w:rsidRPr="007563E1">
              <w:rPr>
                <w:rFonts w:eastAsiaTheme="minorHAnsi"/>
                <w:szCs w:val="20"/>
                <w:lang w:val="es-ES"/>
              </w:rPr>
              <w:t>ráctica</w:t>
            </w:r>
          </w:p>
        </w:tc>
      </w:tr>
      <w:tr w:rsidR="003417FA" w:rsidRPr="00CE10B1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3417FA" w:rsidRPr="007563E1" w:rsidRDefault="003417FA" w:rsidP="003417FA">
            <w:pPr>
              <w:rPr>
                <w:rFonts w:eastAsiaTheme="minorHAnsi"/>
                <w:b/>
                <w:szCs w:val="20"/>
                <w:lang w:val="es-ES"/>
              </w:rPr>
            </w:pPr>
            <w:r w:rsidRPr="007563E1">
              <w:rPr>
                <w:rFonts w:eastAsiaTheme="minorHAnsi"/>
                <w:b/>
                <w:szCs w:val="20"/>
                <w:lang w:val="es-ES"/>
              </w:rPr>
              <w:t>C. Planificación y evaluación</w:t>
            </w:r>
            <w:r>
              <w:rPr>
                <w:rFonts w:eastAsiaTheme="minorHAnsi"/>
                <w:b/>
                <w:szCs w:val="20"/>
                <w:lang w:val="es-ES"/>
              </w:rPr>
              <w:t xml:space="preserve"> de</w:t>
            </w:r>
            <w:r w:rsidRPr="007563E1">
              <w:rPr>
                <w:rFonts w:eastAsiaTheme="minorHAnsi"/>
                <w:b/>
                <w:szCs w:val="20"/>
                <w:lang w:val="es-ES"/>
              </w:rPr>
              <w:t xml:space="preserve"> </w:t>
            </w:r>
            <w:r>
              <w:rPr>
                <w:rFonts w:eastAsiaTheme="minorHAnsi"/>
                <w:b/>
                <w:szCs w:val="20"/>
                <w:lang w:val="es-ES"/>
              </w:rPr>
              <w:t xml:space="preserve">programas </w:t>
            </w:r>
            <w:r w:rsidRPr="007563E1">
              <w:rPr>
                <w:rFonts w:eastAsiaTheme="minorHAnsi"/>
                <w:b/>
                <w:szCs w:val="20"/>
                <w:lang w:val="es-ES"/>
              </w:rPr>
              <w:t>de exercícios físicos</w:t>
            </w: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 w:cs="굴림"/>
                <w:sz w:val="16"/>
                <w:szCs w:val="20"/>
                <w:lang w:val="es-ES"/>
              </w:rPr>
            </w:pPr>
            <w:r w:rsidRPr="007563E1">
              <w:rPr>
                <w:rFonts w:eastAsiaTheme="minorHAnsi" w:cs="굴림" w:hint="eastAsia"/>
                <w:sz w:val="16"/>
                <w:szCs w:val="20"/>
                <w:lang w:val="es-ES"/>
              </w:rPr>
              <w:t xml:space="preserve">1) </w:t>
            </w:r>
            <w:r w:rsidRPr="007563E1">
              <w:rPr>
                <w:rFonts w:eastAsiaTheme="minorHAnsi" w:cs="굴림"/>
                <w:sz w:val="16"/>
                <w:szCs w:val="20"/>
                <w:lang w:val="es-ES"/>
              </w:rPr>
              <w:t>Planificación y evaluación de programas de educación física para estudiantes</w:t>
            </w:r>
          </w:p>
          <w:p w:rsidR="003417FA" w:rsidRPr="007563E1" w:rsidRDefault="003417FA" w:rsidP="003417FA">
            <w:pPr>
              <w:rPr>
                <w:rFonts w:eastAsiaTheme="minorHAnsi" w:cs="굴림"/>
                <w:sz w:val="16"/>
                <w:szCs w:val="20"/>
              </w:rPr>
            </w:pPr>
            <w:r w:rsidRPr="007563E1">
              <w:rPr>
                <w:rFonts w:eastAsiaTheme="minorHAnsi" w:cs="굴림" w:hint="eastAsia"/>
                <w:sz w:val="16"/>
                <w:szCs w:val="20"/>
              </w:rPr>
              <w:t xml:space="preserve">- </w:t>
            </w:r>
            <w:r w:rsidRPr="007563E1">
              <w:rPr>
                <w:rFonts w:eastAsiaTheme="minorHAnsi" w:cs="굴림"/>
                <w:sz w:val="16"/>
                <w:szCs w:val="20"/>
                <w:lang w:val="es-ES"/>
              </w:rPr>
              <w:t>Planificación y</w:t>
            </w:r>
            <w:r w:rsidRPr="007563E1">
              <w:rPr>
                <w:rFonts w:eastAsiaTheme="minorHAnsi" w:cs="굴림" w:hint="eastAsia"/>
                <w:sz w:val="16"/>
                <w:szCs w:val="20"/>
              </w:rPr>
              <w:t xml:space="preserve"> </w:t>
            </w:r>
            <w:r w:rsidRPr="007563E1">
              <w:rPr>
                <w:rFonts w:eastAsiaTheme="minorHAnsi" w:cs="굴림"/>
                <w:sz w:val="16"/>
                <w:szCs w:val="20"/>
              </w:rPr>
              <w:t>celebración de competición</w:t>
            </w:r>
          </w:p>
          <w:p w:rsidR="003417FA" w:rsidRPr="00CE10B1" w:rsidRDefault="003417FA" w:rsidP="003417FA">
            <w:pPr>
              <w:rPr>
                <w:rFonts w:eastAsiaTheme="minorHAnsi" w:cs="굴림"/>
                <w:szCs w:val="20"/>
              </w:rPr>
            </w:pPr>
            <w:r w:rsidRPr="007563E1">
              <w:rPr>
                <w:rFonts w:eastAsiaTheme="minorHAnsi" w:cs="굴림" w:hint="eastAsia"/>
                <w:sz w:val="16"/>
                <w:szCs w:val="20"/>
              </w:rPr>
              <w:t xml:space="preserve">- </w:t>
            </w:r>
            <w:r w:rsidRPr="007563E1">
              <w:rPr>
                <w:rFonts w:eastAsiaTheme="minorHAnsi" w:cs="굴림"/>
                <w:sz w:val="16"/>
                <w:szCs w:val="20"/>
              </w:rPr>
              <w:t xml:space="preserve">Organización de </w:t>
            </w:r>
            <w:r w:rsidRPr="007563E1">
              <w:rPr>
                <w:rFonts w:eastAsiaTheme="minorHAnsi"/>
                <w:sz w:val="16"/>
                <w:szCs w:val="26"/>
                <w:lang w:val="es-ES"/>
              </w:rPr>
              <w:t>clubes deportivos</w:t>
            </w:r>
            <w:r w:rsidRPr="007563E1">
              <w:rPr>
                <w:rFonts w:eastAsiaTheme="minorHAnsi" w:cs="굴림" w:hint="eastAsia"/>
                <w:sz w:val="16"/>
                <w:szCs w:val="20"/>
              </w:rPr>
              <w:t xml:space="preserve"> </w:t>
            </w:r>
          </w:p>
        </w:tc>
      </w:tr>
      <w:tr w:rsidR="003417FA" w:rsidRPr="007563E1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7563E1">
              <w:rPr>
                <w:rFonts w:eastAsiaTheme="minorHAnsi" w:hint="eastAsia"/>
                <w:sz w:val="18"/>
                <w:szCs w:val="20"/>
                <w:lang w:val="es-ES"/>
              </w:rPr>
              <w:t xml:space="preserve">2) </w:t>
            </w:r>
            <w:r w:rsidRPr="007563E1">
              <w:rPr>
                <w:rFonts w:eastAsiaTheme="minorHAnsi"/>
                <w:sz w:val="18"/>
                <w:szCs w:val="20"/>
                <w:lang w:val="es-ES"/>
              </w:rPr>
              <w:t>Planificación y evaluación de la participación en la competición</w:t>
            </w:r>
          </w:p>
        </w:tc>
      </w:tr>
      <w:tr w:rsidR="003417FA" w:rsidRPr="007563E1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3417FA" w:rsidRPr="007563E1" w:rsidRDefault="003417FA" w:rsidP="003417FA">
            <w:pPr>
              <w:rPr>
                <w:rFonts w:eastAsiaTheme="minorHAnsi"/>
                <w:b/>
                <w:szCs w:val="20"/>
                <w:lang w:val="es-ES"/>
              </w:rPr>
            </w:pPr>
            <w:r w:rsidRPr="007563E1">
              <w:rPr>
                <w:rFonts w:eastAsiaTheme="minorHAnsi"/>
                <w:b/>
                <w:szCs w:val="20"/>
                <w:lang w:val="es-ES"/>
              </w:rPr>
              <w:t>D.</w:t>
            </w:r>
            <w:r w:rsidRPr="007563E1">
              <w:rPr>
                <w:rFonts w:eastAsiaTheme="minorHAnsi" w:hint="eastAsia"/>
                <w:b/>
                <w:szCs w:val="20"/>
                <w:lang w:val="es-ES"/>
              </w:rPr>
              <w:t xml:space="preserve"> </w:t>
            </w:r>
            <w:r w:rsidRPr="007563E1">
              <w:rPr>
                <w:rFonts w:eastAsiaTheme="minorHAnsi"/>
                <w:b/>
                <w:szCs w:val="20"/>
                <w:lang w:val="es-ES"/>
              </w:rPr>
              <w:t>Apoyo in situ para exercícios físicos</w:t>
            </w: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CE10B1">
              <w:rPr>
                <w:rFonts w:eastAsiaTheme="minorHAnsi" w:hint="eastAsia"/>
                <w:szCs w:val="20"/>
              </w:rPr>
              <w:t xml:space="preserve">1) </w:t>
            </w:r>
            <w:r>
              <w:rPr>
                <w:rFonts w:eastAsiaTheme="minorHAnsi"/>
                <w:szCs w:val="20"/>
                <w:lang w:val="es-ES"/>
              </w:rPr>
              <w:t>Implementación de proyectos locales</w:t>
            </w:r>
          </w:p>
        </w:tc>
      </w:tr>
      <w:tr w:rsidR="003417FA" w:rsidRPr="007563E1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/>
                <w:szCs w:val="20"/>
                <w:lang w:val="es-ES"/>
              </w:rPr>
            </w:pPr>
            <w:r w:rsidRPr="007563E1">
              <w:rPr>
                <w:rFonts w:eastAsiaTheme="minorHAnsi" w:hint="eastAsia"/>
                <w:szCs w:val="20"/>
                <w:lang w:val="es-ES"/>
              </w:rPr>
              <w:t xml:space="preserve">2) </w:t>
            </w:r>
            <w:r>
              <w:rPr>
                <w:rFonts w:eastAsiaTheme="minorHAnsi"/>
                <w:szCs w:val="20"/>
                <w:lang w:val="es-ES"/>
              </w:rPr>
              <w:t>Mantenimiento y r</w:t>
            </w:r>
            <w:r w:rsidRPr="007563E1">
              <w:rPr>
                <w:rFonts w:eastAsiaTheme="minorHAnsi"/>
                <w:szCs w:val="20"/>
                <w:lang w:val="es-ES"/>
              </w:rPr>
              <w:t>eparación</w:t>
            </w:r>
            <w:r>
              <w:rPr>
                <w:rFonts w:eastAsiaTheme="minorHAnsi"/>
                <w:szCs w:val="20"/>
                <w:lang w:val="es-ES"/>
              </w:rPr>
              <w:t xml:space="preserve"> de</w:t>
            </w:r>
            <w:r w:rsidRPr="007563E1">
              <w:rPr>
                <w:rFonts w:eastAsiaTheme="minorHAnsi"/>
                <w:szCs w:val="20"/>
                <w:lang w:val="es-ES"/>
              </w:rPr>
              <w:t xml:space="preserve"> artículos deportivos</w:t>
            </w:r>
          </w:p>
        </w:tc>
      </w:tr>
      <w:tr w:rsidR="003417FA" w:rsidRPr="007563E1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7563E1">
              <w:rPr>
                <w:rFonts w:eastAsiaTheme="minorHAnsi" w:hint="eastAsia"/>
                <w:sz w:val="16"/>
                <w:szCs w:val="20"/>
                <w:lang w:val="es-ES"/>
              </w:rPr>
              <w:t xml:space="preserve">3) </w:t>
            </w:r>
            <w:r w:rsidRPr="007563E1">
              <w:rPr>
                <w:rFonts w:eastAsiaTheme="minorHAnsi"/>
                <w:sz w:val="16"/>
                <w:szCs w:val="20"/>
                <w:lang w:val="es-ES"/>
              </w:rPr>
              <w:t>Realización de ejercicios de preparación y gimnasia para los residentes</w:t>
            </w:r>
          </w:p>
        </w:tc>
      </w:tr>
      <w:tr w:rsidR="003417FA" w:rsidRPr="007563E1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  <w:r w:rsidRPr="00CE10B1">
              <w:rPr>
                <w:rFonts w:eastAsiaTheme="minorHAnsi"/>
                <w:b/>
                <w:szCs w:val="20"/>
              </w:rPr>
              <w:lastRenderedPageBreak/>
              <w:t xml:space="preserve">E. </w:t>
            </w:r>
            <w:r w:rsidRPr="007563E1">
              <w:rPr>
                <w:rFonts w:eastAsiaTheme="minorHAnsi"/>
                <w:b/>
                <w:szCs w:val="20"/>
              </w:rPr>
              <w:t xml:space="preserve">Seguridad e </w:t>
            </w:r>
            <w:r>
              <w:rPr>
                <w:rFonts w:eastAsiaTheme="minorHAnsi"/>
                <w:b/>
                <w:szCs w:val="20"/>
              </w:rPr>
              <w:t>hygiene</w:t>
            </w: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CE10B1">
              <w:rPr>
                <w:rFonts w:eastAsiaTheme="minorHAnsi" w:hint="eastAsia"/>
                <w:szCs w:val="20"/>
              </w:rPr>
              <w:t xml:space="preserve">1) </w:t>
            </w:r>
            <w:r>
              <w:rPr>
                <w:rFonts w:eastAsiaTheme="minorHAnsi"/>
                <w:szCs w:val="20"/>
                <w:lang w:val="es-ES"/>
              </w:rPr>
              <w:t>Educación de seguridad</w:t>
            </w:r>
          </w:p>
        </w:tc>
      </w:tr>
      <w:tr w:rsidR="003417FA" w:rsidRPr="007563E1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CE10B1">
              <w:rPr>
                <w:rFonts w:eastAsiaTheme="minorHAnsi" w:hint="eastAsia"/>
                <w:szCs w:val="20"/>
              </w:rPr>
              <w:t xml:space="preserve">2) </w:t>
            </w:r>
            <w:r>
              <w:rPr>
                <w:rFonts w:eastAsiaTheme="minorHAnsi"/>
                <w:szCs w:val="20"/>
                <w:lang w:val="es-ES"/>
              </w:rPr>
              <w:t>Educación de higiene</w:t>
            </w:r>
          </w:p>
        </w:tc>
      </w:tr>
    </w:tbl>
    <w:p w:rsidR="007E2EFA" w:rsidRDefault="003417FA" w:rsidP="003417FA">
      <w:r>
        <w:t xml:space="preserve"> </w:t>
      </w:r>
    </w:p>
    <w:p w:rsidR="003417FA" w:rsidRDefault="003B7F64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25. </w:t>
      </w:r>
      <w:r w:rsidR="003417FA" w:rsidRPr="003417FA">
        <w:rPr>
          <w:b/>
          <w:sz w:val="22"/>
          <w:lang w:val="es-ES"/>
        </w:rPr>
        <w:t>Educación física</w:t>
      </w:r>
      <w:r w:rsidR="003417FA" w:rsidRPr="003417FA">
        <w:rPr>
          <w:rFonts w:hint="eastAsia"/>
          <w:b/>
          <w:sz w:val="22"/>
          <w:lang w:val="es-ES"/>
        </w:rPr>
        <w:t xml:space="preserve"> (</w:t>
      </w:r>
      <w:r w:rsidR="003417FA" w:rsidRPr="003417FA">
        <w:rPr>
          <w:b/>
          <w:sz w:val="22"/>
          <w:lang w:val="es-ES"/>
        </w:rPr>
        <w:t>Taekwondo</w:t>
      </w:r>
      <w:r w:rsidR="003417FA" w:rsidRPr="003417FA">
        <w:rPr>
          <w:rFonts w:hint="eastAsia"/>
          <w:b/>
          <w:sz w:val="22"/>
          <w:lang w:val="es-ES"/>
        </w:rPr>
        <w:t>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86"/>
        <w:gridCol w:w="4868"/>
      </w:tblGrid>
      <w:tr w:rsidR="003417FA" w:rsidRPr="00BF2D62" w:rsidTr="003417FA">
        <w:trPr>
          <w:cantSplit/>
          <w:trHeight w:val="318"/>
        </w:trPr>
        <w:tc>
          <w:tcPr>
            <w:tcW w:w="1825" w:type="pct"/>
            <w:shd w:val="clear" w:color="auto" w:fill="auto"/>
            <w:vAlign w:val="center"/>
          </w:tcPr>
          <w:p w:rsidR="003417FA" w:rsidRPr="00F6128F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F6128F" w:rsidTr="003417FA">
        <w:trPr>
          <w:trHeight w:val="212"/>
        </w:trPr>
        <w:tc>
          <w:tcPr>
            <w:tcW w:w="1825" w:type="pct"/>
            <w:vMerge w:val="restar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b/>
                <w:szCs w:val="20"/>
              </w:rPr>
            </w:pPr>
            <w:r w:rsidRPr="00F6128F">
              <w:rPr>
                <w:rFonts w:hint="eastAsia"/>
                <w:b/>
                <w:szCs w:val="20"/>
              </w:rPr>
              <w:t xml:space="preserve">A. </w:t>
            </w:r>
            <w:r>
              <w:rPr>
                <w:b/>
                <w:szCs w:val="20"/>
                <w:lang w:val="es-ES"/>
              </w:rPr>
              <w:t>H</w:t>
            </w:r>
            <w:r w:rsidRPr="007E5705">
              <w:rPr>
                <w:b/>
                <w:szCs w:val="20"/>
              </w:rPr>
              <w:t>abilidades técnicas</w:t>
            </w:r>
          </w:p>
        </w:tc>
        <w:tc>
          <w:tcPr>
            <w:tcW w:w="2228" w:type="pc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szCs w:val="20"/>
              </w:rPr>
            </w:pPr>
            <w:r w:rsidRPr="00F6128F">
              <w:rPr>
                <w:rFonts w:hint="eastAsia"/>
                <w:szCs w:val="20"/>
              </w:rPr>
              <w:t xml:space="preserve">1) </w:t>
            </w:r>
            <w:r>
              <w:rPr>
                <w:szCs w:val="20"/>
                <w:lang w:val="es-ES"/>
              </w:rPr>
              <w:t>E</w:t>
            </w:r>
            <w:r w:rsidRPr="007E5705">
              <w:rPr>
                <w:szCs w:val="20"/>
              </w:rPr>
              <w:t>ntrenamiento</w:t>
            </w:r>
            <w:r>
              <w:rPr>
                <w:szCs w:val="20"/>
              </w:rPr>
              <w:t xml:space="preserve"> de </w:t>
            </w:r>
            <w:r>
              <w:rPr>
                <w:szCs w:val="26"/>
                <w:lang w:val="es-ES"/>
              </w:rPr>
              <w:t>combate</w:t>
            </w:r>
          </w:p>
        </w:tc>
      </w:tr>
      <w:tr w:rsidR="003417FA" w:rsidRPr="00F6128F" w:rsidTr="003417FA">
        <w:trPr>
          <w:trHeight w:val="203"/>
        </w:trPr>
        <w:tc>
          <w:tcPr>
            <w:tcW w:w="1825" w:type="pct"/>
            <w:vMerge/>
            <w:vAlign w:val="center"/>
          </w:tcPr>
          <w:p w:rsidR="003417FA" w:rsidRPr="00F6128F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228" w:type="pc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szCs w:val="20"/>
              </w:rPr>
            </w:pPr>
            <w:r w:rsidRPr="00F6128F">
              <w:rPr>
                <w:rFonts w:hint="eastAsia"/>
                <w:szCs w:val="20"/>
              </w:rPr>
              <w:t xml:space="preserve">2) </w:t>
            </w:r>
            <w:r>
              <w:rPr>
                <w:szCs w:val="20"/>
                <w:lang w:val="es-ES"/>
              </w:rPr>
              <w:t>E</w:t>
            </w:r>
            <w:r w:rsidRPr="007E5705">
              <w:rPr>
                <w:szCs w:val="20"/>
              </w:rPr>
              <w:t>ntrenamiento</w:t>
            </w:r>
            <w:r>
              <w:rPr>
                <w:szCs w:val="20"/>
              </w:rPr>
              <w:t xml:space="preserve"> de </w:t>
            </w:r>
            <w:r w:rsidRPr="0044028D">
              <w:rPr>
                <w:szCs w:val="26"/>
                <w:lang w:val="es-ES"/>
              </w:rPr>
              <w:t>pumse</w:t>
            </w:r>
          </w:p>
        </w:tc>
      </w:tr>
      <w:tr w:rsidR="003417FA" w:rsidRPr="00A163A0" w:rsidTr="003417FA">
        <w:trPr>
          <w:trHeight w:val="140"/>
        </w:trPr>
        <w:tc>
          <w:tcPr>
            <w:tcW w:w="1825" w:type="pct"/>
            <w:vMerge/>
            <w:vAlign w:val="center"/>
          </w:tcPr>
          <w:p w:rsidR="003417FA" w:rsidRPr="00F6128F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228" w:type="pct"/>
            <w:vAlign w:val="center"/>
          </w:tcPr>
          <w:p w:rsidR="003417FA" w:rsidRPr="00A163A0" w:rsidRDefault="003417FA" w:rsidP="003417FA">
            <w:pPr>
              <w:rPr>
                <w:rFonts w:ascii="굴림" w:eastAsia="굴림" w:hAnsi="굴림" w:cs="굴림"/>
                <w:szCs w:val="20"/>
                <w:lang w:val="es-ES"/>
              </w:rPr>
            </w:pPr>
            <w:r>
              <w:rPr>
                <w:rFonts w:hint="eastAsia"/>
                <w:szCs w:val="20"/>
              </w:rPr>
              <w:t>3)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es-ES"/>
              </w:rPr>
              <w:t>Exhibición y participación</w:t>
            </w:r>
          </w:p>
        </w:tc>
      </w:tr>
      <w:tr w:rsidR="003417FA" w:rsidRPr="00F6128F" w:rsidTr="003417FA">
        <w:trPr>
          <w:trHeight w:val="196"/>
        </w:trPr>
        <w:tc>
          <w:tcPr>
            <w:tcW w:w="1825" w:type="pct"/>
            <w:vMerge w:val="restar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b/>
                <w:szCs w:val="20"/>
              </w:rPr>
            </w:pPr>
            <w:r w:rsidRPr="00F6128F">
              <w:rPr>
                <w:rFonts w:hint="eastAsia"/>
                <w:b/>
                <w:szCs w:val="20"/>
              </w:rPr>
              <w:t xml:space="preserve">B. </w:t>
            </w:r>
            <w:r w:rsidRPr="007E5705">
              <w:rPr>
                <w:b/>
                <w:szCs w:val="20"/>
              </w:rPr>
              <w:t>Habilidades Físicas</w:t>
            </w:r>
          </w:p>
        </w:tc>
        <w:tc>
          <w:tcPr>
            <w:tcW w:w="2228" w:type="pc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szCs w:val="20"/>
              </w:rPr>
            </w:pPr>
            <w:r w:rsidRPr="00F6128F">
              <w:rPr>
                <w:rFonts w:hint="eastAsia"/>
                <w:szCs w:val="20"/>
              </w:rPr>
              <w:t xml:space="preserve">1) </w:t>
            </w:r>
            <w:r>
              <w:rPr>
                <w:szCs w:val="20"/>
              </w:rPr>
              <w:t>Habilidades b</w:t>
            </w:r>
            <w:r w:rsidRPr="00543F5E">
              <w:rPr>
                <w:szCs w:val="20"/>
              </w:rPr>
              <w:t>ásicas</w:t>
            </w:r>
          </w:p>
        </w:tc>
      </w:tr>
      <w:tr w:rsidR="003417FA" w:rsidRPr="00543F5E" w:rsidTr="003417FA">
        <w:trPr>
          <w:trHeight w:val="328"/>
        </w:trPr>
        <w:tc>
          <w:tcPr>
            <w:tcW w:w="1825" w:type="pct"/>
            <w:vMerge/>
            <w:vAlign w:val="center"/>
          </w:tcPr>
          <w:p w:rsidR="003417FA" w:rsidRPr="00F6128F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228" w:type="pct"/>
            <w:vAlign w:val="center"/>
          </w:tcPr>
          <w:p w:rsidR="003417FA" w:rsidRPr="00543F5E" w:rsidRDefault="003417FA" w:rsidP="003417FA">
            <w:pPr>
              <w:rPr>
                <w:rFonts w:ascii="굴림" w:eastAsia="굴림" w:hAnsi="굴림" w:cs="굴림"/>
                <w:szCs w:val="20"/>
                <w:lang w:val="es-ES"/>
              </w:rPr>
            </w:pPr>
            <w:r w:rsidRPr="00543F5E">
              <w:rPr>
                <w:rFonts w:hint="eastAsia"/>
                <w:szCs w:val="20"/>
                <w:lang w:val="es-ES"/>
              </w:rPr>
              <w:t xml:space="preserve">2) </w:t>
            </w:r>
            <w:r>
              <w:rPr>
                <w:szCs w:val="20"/>
                <w:lang w:val="es-ES"/>
              </w:rPr>
              <w:t xml:space="preserve">Teoría de la salud y </w:t>
            </w:r>
            <w:r w:rsidRPr="00543F5E">
              <w:rPr>
                <w:szCs w:val="20"/>
                <w:lang w:val="es-ES"/>
              </w:rPr>
              <w:t>programa</w:t>
            </w:r>
            <w:r>
              <w:rPr>
                <w:szCs w:val="20"/>
                <w:lang w:val="es-ES"/>
              </w:rPr>
              <w:t>s</w:t>
            </w:r>
            <w:r w:rsidRPr="00543F5E">
              <w:rPr>
                <w:szCs w:val="20"/>
                <w:lang w:val="es-ES"/>
              </w:rPr>
              <w:t xml:space="preserve"> de ejercicios</w:t>
            </w:r>
            <w:r>
              <w:rPr>
                <w:szCs w:val="20"/>
                <w:lang w:val="es-ES"/>
              </w:rPr>
              <w:t xml:space="preserve"> por el ciclo de vida</w:t>
            </w:r>
          </w:p>
        </w:tc>
      </w:tr>
      <w:tr w:rsidR="003417FA" w:rsidRPr="00214961" w:rsidTr="003417FA">
        <w:trPr>
          <w:trHeight w:val="60"/>
        </w:trPr>
        <w:tc>
          <w:tcPr>
            <w:tcW w:w="1825" w:type="pct"/>
            <w:vMerge w:val="restar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b/>
                <w:szCs w:val="20"/>
              </w:rPr>
            </w:pPr>
            <w:r w:rsidRPr="00F6128F">
              <w:rPr>
                <w:rFonts w:hint="eastAsia"/>
                <w:b/>
                <w:szCs w:val="20"/>
              </w:rPr>
              <w:t xml:space="preserve">C. </w:t>
            </w:r>
            <w:r>
              <w:rPr>
                <w:b/>
                <w:szCs w:val="20"/>
                <w:lang w:val="es-ES"/>
              </w:rPr>
              <w:t>C</w:t>
            </w:r>
            <w:r w:rsidRPr="007E5705">
              <w:rPr>
                <w:b/>
                <w:szCs w:val="20"/>
              </w:rPr>
              <w:t>arácter</w:t>
            </w:r>
          </w:p>
        </w:tc>
        <w:tc>
          <w:tcPr>
            <w:tcW w:w="2228" w:type="pct"/>
            <w:vAlign w:val="center"/>
          </w:tcPr>
          <w:p w:rsidR="003417FA" w:rsidRPr="00214961" w:rsidRDefault="003417FA" w:rsidP="003417FA">
            <w:pPr>
              <w:rPr>
                <w:rFonts w:ascii="굴림" w:eastAsia="굴림" w:hAnsi="굴림" w:cs="굴림"/>
                <w:szCs w:val="20"/>
                <w:lang w:val="es-ES"/>
              </w:rPr>
            </w:pPr>
            <w:r w:rsidRPr="00214961">
              <w:rPr>
                <w:rFonts w:hint="eastAsia"/>
                <w:szCs w:val="20"/>
                <w:lang w:val="es-ES"/>
              </w:rPr>
              <w:t xml:space="preserve">1) </w:t>
            </w:r>
            <w:r>
              <w:rPr>
                <w:szCs w:val="20"/>
                <w:lang w:val="es-ES"/>
              </w:rPr>
              <w:t>C</w:t>
            </w:r>
            <w:r w:rsidRPr="00214961">
              <w:rPr>
                <w:szCs w:val="20"/>
                <w:lang w:val="es-ES"/>
              </w:rPr>
              <w:t xml:space="preserve">omprensión de las actividades </w:t>
            </w:r>
            <w:r>
              <w:rPr>
                <w:szCs w:val="20"/>
                <w:lang w:val="es-ES"/>
              </w:rPr>
              <w:t>cooperativas</w:t>
            </w:r>
          </w:p>
        </w:tc>
      </w:tr>
      <w:tr w:rsidR="003417FA" w:rsidRPr="00214961" w:rsidTr="003417FA">
        <w:trPr>
          <w:trHeight w:val="198"/>
        </w:trPr>
        <w:tc>
          <w:tcPr>
            <w:tcW w:w="1825" w:type="pct"/>
            <w:vMerge/>
            <w:vAlign w:val="center"/>
          </w:tcPr>
          <w:p w:rsidR="003417FA" w:rsidRPr="00F6128F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228" w:type="pct"/>
            <w:vAlign w:val="center"/>
          </w:tcPr>
          <w:p w:rsidR="003417FA" w:rsidRPr="00214961" w:rsidRDefault="003417FA" w:rsidP="003417FA">
            <w:pPr>
              <w:rPr>
                <w:rFonts w:ascii="굴림" w:eastAsia="굴림" w:hAnsi="굴림" w:cs="굴림"/>
                <w:szCs w:val="20"/>
                <w:lang w:val="es-ES"/>
              </w:rPr>
            </w:pPr>
            <w:r w:rsidRPr="00214961">
              <w:rPr>
                <w:rFonts w:hint="eastAsia"/>
                <w:szCs w:val="20"/>
                <w:lang w:val="es-ES"/>
              </w:rPr>
              <w:t xml:space="preserve">2) </w:t>
            </w:r>
            <w:r>
              <w:rPr>
                <w:szCs w:val="20"/>
                <w:lang w:val="es-ES"/>
              </w:rPr>
              <w:t>C</w:t>
            </w:r>
            <w:r w:rsidRPr="00214961">
              <w:rPr>
                <w:szCs w:val="20"/>
                <w:lang w:val="es-ES"/>
              </w:rPr>
              <w:t>omprensión de las actividades competitivas</w:t>
            </w:r>
          </w:p>
        </w:tc>
      </w:tr>
      <w:tr w:rsidR="003417FA" w:rsidRPr="00F6128F" w:rsidTr="003417FA">
        <w:trPr>
          <w:trHeight w:val="20"/>
        </w:trPr>
        <w:tc>
          <w:tcPr>
            <w:tcW w:w="1825" w:type="pct"/>
            <w:vMerge/>
            <w:vAlign w:val="center"/>
          </w:tcPr>
          <w:p w:rsidR="003417FA" w:rsidRPr="00F6128F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228" w:type="pct"/>
            <w:vAlign w:val="center"/>
          </w:tcPr>
          <w:p w:rsidR="003417FA" w:rsidRPr="00F6128F" w:rsidRDefault="003417FA" w:rsidP="003417FA">
            <w:pPr>
              <w:rPr>
                <w:szCs w:val="20"/>
              </w:rPr>
            </w:pPr>
            <w:r w:rsidRPr="00F6128F">
              <w:rPr>
                <w:rFonts w:hint="eastAsia"/>
                <w:szCs w:val="20"/>
              </w:rPr>
              <w:t xml:space="preserve">3) </w:t>
            </w:r>
            <w:r w:rsidRPr="00214961">
              <w:rPr>
                <w:szCs w:val="20"/>
              </w:rPr>
              <w:t>Consulta de estudiantes</w:t>
            </w:r>
          </w:p>
        </w:tc>
      </w:tr>
      <w:tr w:rsidR="003417FA" w:rsidRPr="00214961" w:rsidTr="003417FA">
        <w:trPr>
          <w:trHeight w:val="20"/>
        </w:trPr>
        <w:tc>
          <w:tcPr>
            <w:tcW w:w="1825" w:type="pct"/>
            <w:vMerge w:val="restar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b/>
                <w:szCs w:val="20"/>
              </w:rPr>
            </w:pPr>
            <w:r w:rsidRPr="00F6128F">
              <w:rPr>
                <w:rFonts w:hint="eastAsia"/>
                <w:b/>
                <w:szCs w:val="20"/>
              </w:rPr>
              <w:t xml:space="preserve">D. </w:t>
            </w:r>
            <w:r w:rsidRPr="007E5705">
              <w:rPr>
                <w:b/>
                <w:szCs w:val="20"/>
              </w:rPr>
              <w:t>Habilidades Mentales</w:t>
            </w:r>
          </w:p>
        </w:tc>
        <w:tc>
          <w:tcPr>
            <w:tcW w:w="2228" w:type="pct"/>
            <w:vAlign w:val="center"/>
          </w:tcPr>
          <w:p w:rsidR="003417FA" w:rsidRPr="00214961" w:rsidRDefault="003417FA" w:rsidP="003417FA">
            <w:pPr>
              <w:rPr>
                <w:rFonts w:ascii="굴림" w:eastAsia="굴림" w:hAnsi="굴림" w:cs="굴림"/>
                <w:szCs w:val="20"/>
                <w:lang w:val="es-ES"/>
              </w:rPr>
            </w:pPr>
            <w:r w:rsidRPr="00214961">
              <w:rPr>
                <w:rFonts w:hint="eastAsia"/>
                <w:szCs w:val="20"/>
                <w:lang w:val="es-ES"/>
              </w:rPr>
              <w:t xml:space="preserve">1) </w:t>
            </w:r>
            <w:r>
              <w:rPr>
                <w:szCs w:val="20"/>
                <w:lang w:val="es-ES"/>
              </w:rPr>
              <w:t>Programa de mejora de c</w:t>
            </w:r>
            <w:r w:rsidRPr="00214961">
              <w:rPr>
                <w:szCs w:val="20"/>
                <w:lang w:val="es-ES"/>
              </w:rPr>
              <w:t>oncentración</w:t>
            </w:r>
          </w:p>
        </w:tc>
      </w:tr>
      <w:tr w:rsidR="003417FA" w:rsidRPr="00214961" w:rsidTr="003417FA">
        <w:trPr>
          <w:trHeight w:val="20"/>
        </w:trPr>
        <w:tc>
          <w:tcPr>
            <w:tcW w:w="1825" w:type="pct"/>
            <w:vMerge/>
            <w:vAlign w:val="center"/>
          </w:tcPr>
          <w:p w:rsidR="003417FA" w:rsidRPr="00F6128F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228" w:type="pct"/>
            <w:vAlign w:val="center"/>
          </w:tcPr>
          <w:p w:rsidR="003417FA" w:rsidRPr="00214961" w:rsidRDefault="003417FA" w:rsidP="003417FA">
            <w:pPr>
              <w:rPr>
                <w:rFonts w:ascii="굴림" w:eastAsia="굴림" w:hAnsi="굴림" w:cs="굴림"/>
                <w:szCs w:val="20"/>
                <w:lang w:val="es-ES"/>
              </w:rPr>
            </w:pPr>
            <w:r w:rsidRPr="00214961">
              <w:rPr>
                <w:rFonts w:hint="eastAsia"/>
                <w:szCs w:val="20"/>
                <w:lang w:val="es-ES"/>
              </w:rPr>
              <w:t xml:space="preserve">2) </w:t>
            </w:r>
            <w:r w:rsidRPr="00214961">
              <w:rPr>
                <w:szCs w:val="20"/>
                <w:lang w:val="es-ES"/>
              </w:rPr>
              <w:t>Capacitación para la salud mental (nutrición, ejercicio</w:t>
            </w:r>
            <w:r>
              <w:rPr>
                <w:szCs w:val="20"/>
                <w:lang w:val="es-ES"/>
              </w:rPr>
              <w:t>s</w:t>
            </w:r>
            <w:r w:rsidRPr="00214961">
              <w:rPr>
                <w:szCs w:val="20"/>
                <w:lang w:val="es-ES"/>
              </w:rPr>
              <w:t>, sueño)</w:t>
            </w:r>
          </w:p>
        </w:tc>
      </w:tr>
      <w:tr w:rsidR="003417FA" w:rsidRPr="00214961" w:rsidTr="003417FA">
        <w:trPr>
          <w:trHeight w:val="20"/>
        </w:trPr>
        <w:tc>
          <w:tcPr>
            <w:tcW w:w="1825" w:type="pct"/>
            <w:vMerge w:val="restar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b/>
                <w:szCs w:val="20"/>
              </w:rPr>
            </w:pPr>
            <w:r w:rsidRPr="00F6128F">
              <w:rPr>
                <w:rFonts w:hint="eastAsia"/>
                <w:b/>
                <w:szCs w:val="20"/>
              </w:rPr>
              <w:t xml:space="preserve">E. </w:t>
            </w:r>
            <w:r w:rsidRPr="007E5705">
              <w:rPr>
                <w:b/>
                <w:szCs w:val="20"/>
              </w:rPr>
              <w:t>Habilidades tácticos</w:t>
            </w:r>
          </w:p>
        </w:tc>
        <w:tc>
          <w:tcPr>
            <w:tcW w:w="2228" w:type="pct"/>
            <w:vAlign w:val="center"/>
          </w:tcPr>
          <w:p w:rsidR="003417FA" w:rsidRPr="00214961" w:rsidRDefault="003417FA" w:rsidP="003417FA">
            <w:pPr>
              <w:rPr>
                <w:rFonts w:ascii="굴림" w:eastAsia="굴림" w:hAnsi="굴림" w:cs="굴림"/>
                <w:szCs w:val="20"/>
                <w:lang w:val="es-ES"/>
              </w:rPr>
            </w:pPr>
            <w:r w:rsidRPr="00214961">
              <w:rPr>
                <w:rFonts w:hint="eastAsia"/>
                <w:szCs w:val="20"/>
                <w:lang w:val="es-ES"/>
              </w:rPr>
              <w:t xml:space="preserve">1) </w:t>
            </w:r>
            <w:r w:rsidRPr="00214961">
              <w:rPr>
                <w:szCs w:val="20"/>
                <w:lang w:val="es-ES"/>
              </w:rPr>
              <w:t xml:space="preserve">Formación de equipos de </w:t>
            </w:r>
            <w:r w:rsidRPr="00214961">
              <w:rPr>
                <w:rFonts w:hint="eastAsia"/>
                <w:szCs w:val="20"/>
                <w:lang w:val="es-ES"/>
              </w:rPr>
              <w:t>exhibici</w:t>
            </w:r>
            <w:r>
              <w:rPr>
                <w:szCs w:val="20"/>
                <w:lang w:val="es-ES"/>
              </w:rPr>
              <w:t xml:space="preserve">ón y de </w:t>
            </w:r>
            <w:r w:rsidRPr="00214961">
              <w:rPr>
                <w:szCs w:val="20"/>
                <w:lang w:val="es-ES"/>
              </w:rPr>
              <w:t>deportistas de taekwondo</w:t>
            </w:r>
            <w:r>
              <w:rPr>
                <w:szCs w:val="20"/>
                <w:lang w:val="es-ES"/>
              </w:rPr>
              <w:t xml:space="preserve"> de Taekwondo</w:t>
            </w:r>
          </w:p>
        </w:tc>
      </w:tr>
      <w:tr w:rsidR="003417FA" w:rsidRPr="00391817" w:rsidTr="003417FA">
        <w:trPr>
          <w:trHeight w:val="340"/>
        </w:trPr>
        <w:tc>
          <w:tcPr>
            <w:tcW w:w="1825" w:type="pct"/>
            <w:vMerge/>
            <w:vAlign w:val="center"/>
          </w:tcPr>
          <w:p w:rsidR="003417FA" w:rsidRPr="00391817" w:rsidRDefault="003417FA" w:rsidP="003417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8" w:type="pct"/>
            <w:vAlign w:val="center"/>
          </w:tcPr>
          <w:p w:rsidR="003417FA" w:rsidRPr="00391817" w:rsidRDefault="003417FA" w:rsidP="003417FA">
            <w:pPr>
              <w:rPr>
                <w:rFonts w:ascii="굴림" w:eastAsia="굴림" w:hAnsi="굴림" w:cs="굴림"/>
                <w:sz w:val="16"/>
                <w:szCs w:val="16"/>
              </w:rPr>
            </w:pPr>
            <w:r w:rsidRPr="00F6128F">
              <w:rPr>
                <w:rFonts w:hint="eastAsia"/>
                <w:szCs w:val="20"/>
              </w:rPr>
              <w:t>2)</w:t>
            </w:r>
            <w:r>
              <w:rPr>
                <w:rFonts w:hint="eastAsia"/>
                <w:szCs w:val="20"/>
              </w:rPr>
              <w:t xml:space="preserve"> </w:t>
            </w:r>
            <w:r w:rsidRPr="00214961">
              <w:rPr>
                <w:szCs w:val="20"/>
              </w:rPr>
              <w:t>Prácticas</w:t>
            </w:r>
            <w:r>
              <w:rPr>
                <w:rFonts w:hint="eastAsia"/>
                <w:szCs w:val="20"/>
              </w:rPr>
              <w:t xml:space="preserve"> y p</w:t>
            </w:r>
            <w:r>
              <w:rPr>
                <w:szCs w:val="20"/>
              </w:rPr>
              <w:t>edagogía</w:t>
            </w:r>
          </w:p>
        </w:tc>
      </w:tr>
    </w:tbl>
    <w:p w:rsidR="003B7F64" w:rsidRDefault="003417FA" w:rsidP="003417FA">
      <w:r>
        <w:t xml:space="preserve"> </w:t>
      </w:r>
    </w:p>
    <w:p w:rsidR="003B7F64" w:rsidRDefault="003B7F64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26. </w:t>
      </w:r>
      <w:r w:rsidR="003417FA" w:rsidRPr="003417FA">
        <w:rPr>
          <w:b/>
          <w:sz w:val="22"/>
          <w:lang w:val="es-ES"/>
        </w:rPr>
        <w:t>Educación primaria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3417FA" w:rsidRPr="003413E0" w:rsidTr="003417FA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3417FA" w:rsidRPr="003413E0" w:rsidRDefault="003417FA" w:rsidP="003417FA">
            <w:pPr>
              <w:jc w:val="center"/>
              <w:rPr>
                <w:rFonts w:eastAsiaTheme="minorHAnsi"/>
                <w:b/>
                <w:szCs w:val="20"/>
              </w:rPr>
            </w:pPr>
            <w:r w:rsidRPr="003413E0">
              <w:rPr>
                <w:rFonts w:eastAsiaTheme="minorHAnsi"/>
                <w:b/>
                <w:szCs w:val="20"/>
              </w:rPr>
              <w:t>Categoría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3417FA" w:rsidRPr="003413E0" w:rsidRDefault="003417FA" w:rsidP="003417FA">
            <w:pPr>
              <w:jc w:val="center"/>
              <w:rPr>
                <w:rFonts w:eastAsiaTheme="minorHAnsi"/>
                <w:b/>
                <w:szCs w:val="20"/>
              </w:rPr>
            </w:pPr>
            <w:r w:rsidRPr="003413E0">
              <w:rPr>
                <w:rFonts w:eastAsiaTheme="minorHAnsi"/>
                <w:b/>
                <w:szCs w:val="20"/>
              </w:rPr>
              <w:t>Subcategoría</w:t>
            </w:r>
          </w:p>
        </w:tc>
      </w:tr>
      <w:tr w:rsidR="003417FA" w:rsidRPr="003413E0" w:rsidTr="003417FA">
        <w:trPr>
          <w:trHeight w:val="212"/>
        </w:trPr>
        <w:tc>
          <w:tcPr>
            <w:tcW w:w="1284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 xml:space="preserve">A. </w:t>
            </w:r>
            <w:r w:rsidRPr="003413E0">
              <w:rPr>
                <w:rFonts w:eastAsiaTheme="minorHAnsi" w:cs="굴림"/>
                <w:b/>
                <w:color w:val="000000"/>
                <w:sz w:val="16"/>
                <w:szCs w:val="20"/>
                <w:lang w:val="es-ES"/>
              </w:rPr>
              <w:t xml:space="preserve">Comprensión del desarrollo </w:t>
            </w:r>
            <w:r w:rsidRPr="003413E0">
              <w:rPr>
                <w:rFonts w:eastAsiaTheme="minorHAnsi" w:cs="굴림" w:hint="eastAsia"/>
                <w:b/>
                <w:color w:val="000000"/>
                <w:sz w:val="16"/>
                <w:szCs w:val="20"/>
                <w:lang w:val="es-ES"/>
              </w:rPr>
              <w:t>de ni</w:t>
            </w:r>
            <w:r w:rsidRPr="003413E0">
              <w:rPr>
                <w:rFonts w:eastAsiaTheme="minorHAnsi" w:cs="굴림"/>
                <w:b/>
                <w:color w:val="000000"/>
                <w:sz w:val="16"/>
                <w:szCs w:val="20"/>
                <w:lang w:val="es-ES"/>
              </w:rPr>
              <w:t>ños</w:t>
            </w: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3413E0">
              <w:rPr>
                <w:rFonts w:eastAsiaTheme="minorHAnsi" w:cs="굴림"/>
                <w:color w:val="000000"/>
                <w:szCs w:val="16"/>
                <w:lang w:val="es-ES"/>
              </w:rPr>
              <w:t>¿Pueden entender el desarrollo de niños y aplicarlo en la educación</w:t>
            </w: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>?</w:t>
            </w:r>
          </w:p>
        </w:tc>
      </w:tr>
      <w:tr w:rsidR="003417FA" w:rsidRPr="003413E0" w:rsidTr="003417FA">
        <w:trPr>
          <w:trHeight w:val="203"/>
        </w:trPr>
        <w:tc>
          <w:tcPr>
            <w:tcW w:w="1284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 xml:space="preserve">B. </w:t>
            </w:r>
            <w:r w:rsidRPr="003413E0">
              <w:rPr>
                <w:rFonts w:eastAsiaTheme="minorHAnsi" w:cs="굴림"/>
                <w:b/>
                <w:color w:val="000000"/>
                <w:sz w:val="18"/>
                <w:szCs w:val="20"/>
                <w:lang w:val="es-ES"/>
              </w:rPr>
              <w:t>Instrucción en cursos de educación primaria</w:t>
            </w: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¿Pueden comprender las teorías básica y el nivel de logro académico en </w:t>
            </w:r>
            <w:r w:rsidRPr="003413E0">
              <w:rPr>
                <w:rFonts w:eastAsiaTheme="minorHAnsi" w:cs="굴림" w:hint="eastAsia"/>
                <w:color w:val="000000"/>
                <w:szCs w:val="20"/>
                <w:lang w:val="es-ES"/>
              </w:rPr>
              <w:t>cursos principales de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 xml:space="preserve"> la educación </w:t>
            </w:r>
            <w:r w:rsidRPr="003413E0">
              <w:rPr>
                <w:rFonts w:eastAsiaTheme="minorHAnsi" w:cs="굴림" w:hint="eastAsia"/>
                <w:color w:val="000000"/>
                <w:szCs w:val="20"/>
                <w:lang w:val="es-ES"/>
              </w:rPr>
              <w:t>primaria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>, y aplicar una metodología eficaz?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 w:val="restar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b/>
                <w:color w:val="000000"/>
                <w:szCs w:val="16"/>
              </w:rPr>
              <w:t>C. Educaci</w:t>
            </w:r>
            <w:r w:rsidRPr="003413E0">
              <w:rPr>
                <w:rFonts w:eastAsiaTheme="minorHAnsi" w:cs="굴림"/>
                <w:b/>
                <w:color w:val="000000"/>
                <w:szCs w:val="16"/>
                <w:lang w:val="es-ES"/>
              </w:rPr>
              <w:t>ón musical (Primaria)</w:t>
            </w: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>¿Comprenden las teorías básicas de música y pueden enseñar apropiadamente según el nivel de niños?</w:t>
            </w:r>
          </w:p>
        </w:tc>
      </w:tr>
      <w:tr w:rsidR="003417FA" w:rsidRPr="00A64B02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3413E0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A64B02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A64B02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2) </w:t>
            </w:r>
            <w:r w:rsidRPr="00A64B02">
              <w:rPr>
                <w:rFonts w:eastAsiaTheme="minorHAnsi" w:cs="굴림"/>
                <w:color w:val="000000"/>
                <w:szCs w:val="16"/>
                <w:lang w:val="es-ES"/>
              </w:rPr>
              <w:t>¿Tocan instrumentos musicales y pueden aprovechar esta capacidad para la educación musical?</w:t>
            </w:r>
          </w:p>
        </w:tc>
      </w:tr>
      <w:tr w:rsidR="003417FA" w:rsidRPr="00A64B02" w:rsidTr="003417FA">
        <w:trPr>
          <w:trHeight w:val="140"/>
        </w:trPr>
        <w:tc>
          <w:tcPr>
            <w:tcW w:w="1284" w:type="pct"/>
            <w:vMerge w:val="restart"/>
            <w:vAlign w:val="center"/>
          </w:tcPr>
          <w:p w:rsidR="003417FA" w:rsidRPr="00A64B02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A64B02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 xml:space="preserve">D. </w:t>
            </w:r>
            <w:r w:rsidRPr="00A64B02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Educación de arte (Primaria)</w:t>
            </w:r>
          </w:p>
        </w:tc>
        <w:tc>
          <w:tcPr>
            <w:tcW w:w="2769" w:type="pct"/>
            <w:vAlign w:val="center"/>
          </w:tcPr>
          <w:p w:rsidR="003417FA" w:rsidRPr="00A64B02" w:rsidRDefault="003417FA" w:rsidP="003417FA">
            <w:pPr>
              <w:spacing w:line="20" w:lineRule="atLeast"/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A64B02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A64B02">
              <w:rPr>
                <w:rFonts w:eastAsiaTheme="minorHAnsi" w:cs="굴림"/>
                <w:color w:val="000000"/>
                <w:szCs w:val="20"/>
                <w:lang w:val="es-ES"/>
              </w:rPr>
              <w:t>¿Comprenden las teorías básicas de arte y pueden enseñar apropiadamente según el nivel de niños?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3413E0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spacing w:line="20" w:lineRule="atLeast"/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>2</w:t>
            </w:r>
            <w:r w:rsidRPr="003413E0">
              <w:rPr>
                <w:rFonts w:eastAsiaTheme="minorHAnsi" w:cs="굴림"/>
                <w:color w:val="000000"/>
                <w:szCs w:val="16"/>
                <w:lang w:val="es-ES"/>
              </w:rPr>
              <w:t xml:space="preserve">) ¿Pueden aprender habilidades prácticas tales como dibujo, escultura, manualidades, etc, y aprovecharlas para la educación </w:t>
            </w:r>
            <w:r w:rsidRPr="003413E0">
              <w:rPr>
                <w:rFonts w:eastAsiaTheme="minorHAnsi" w:cs="굴림"/>
                <w:color w:val="000000"/>
                <w:szCs w:val="16"/>
                <w:lang w:val="es-ES"/>
              </w:rPr>
              <w:lastRenderedPageBreak/>
              <w:t>primaria?</w:t>
            </w:r>
          </w:p>
        </w:tc>
      </w:tr>
      <w:tr w:rsidR="003417FA" w:rsidRPr="00A64B02" w:rsidTr="003417FA">
        <w:trPr>
          <w:trHeight w:val="140"/>
        </w:trPr>
        <w:tc>
          <w:tcPr>
            <w:tcW w:w="1284" w:type="pct"/>
            <w:vMerge w:val="restar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3413E0">
              <w:rPr>
                <w:rFonts w:eastAsiaTheme="minorHAnsi" w:cs="굴림" w:hint="eastAsia"/>
                <w:b/>
                <w:color w:val="000000"/>
                <w:szCs w:val="16"/>
              </w:rPr>
              <w:lastRenderedPageBreak/>
              <w:t xml:space="preserve">E. </w:t>
            </w:r>
            <w:r w:rsidRPr="003413E0">
              <w:rPr>
                <w:rFonts w:eastAsiaTheme="minorHAnsi" w:cs="굴림"/>
                <w:b/>
                <w:color w:val="000000"/>
                <w:szCs w:val="16"/>
              </w:rPr>
              <w:t>Educación física (Primaria)</w:t>
            </w:r>
          </w:p>
        </w:tc>
        <w:tc>
          <w:tcPr>
            <w:tcW w:w="2769" w:type="pct"/>
            <w:vAlign w:val="center"/>
          </w:tcPr>
          <w:p w:rsidR="003417FA" w:rsidRPr="00A64B02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A64B02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A64B02">
              <w:rPr>
                <w:rFonts w:eastAsiaTheme="minorHAnsi" w:cs="굴림"/>
                <w:color w:val="000000"/>
                <w:szCs w:val="20"/>
                <w:lang w:val="es-ES"/>
              </w:rPr>
              <w:t>¿Comprenden las teorías básicas de educación física y pueden enseñar apropiadamente según el nivel de niños?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3413E0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2) 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¿Pueden aprender técnicas sencillas tales como gimnasia, juegos de pelota, juegos de expresión, etc, y </w:t>
            </w:r>
            <w:r w:rsidRPr="003413E0">
              <w:rPr>
                <w:rFonts w:eastAsiaTheme="minorHAnsi" w:cs="굴림"/>
                <w:color w:val="000000"/>
                <w:szCs w:val="16"/>
                <w:lang w:val="es-ES"/>
              </w:rPr>
              <w:t>aprovecharlas para la educación física?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 w:val="restar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3413E0">
              <w:rPr>
                <w:rFonts w:eastAsiaTheme="minorHAnsi" w:cs="굴림" w:hint="eastAsia"/>
                <w:b/>
                <w:color w:val="000000"/>
                <w:szCs w:val="16"/>
              </w:rPr>
              <w:t xml:space="preserve">F. </w:t>
            </w:r>
            <w:r w:rsidRPr="003413E0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Habilidades informáticas</w:t>
            </w: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>¿Tienen las habilidades informáticas? (Word, Excel, PowerPoint, etc.)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3413E0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spacing w:line="177" w:lineRule="atLeast"/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2) 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¿Pueden </w:t>
            </w:r>
            <w:r w:rsidRPr="003413E0">
              <w:rPr>
                <w:rFonts w:eastAsiaTheme="minorHAnsi" w:cs="굴림" w:hint="eastAsia"/>
                <w:color w:val="000000"/>
                <w:szCs w:val="20"/>
                <w:lang w:val="es-ES"/>
              </w:rPr>
              <w:t>ense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>ñar maneras de buscar información en internet</w:t>
            </w:r>
            <w:r w:rsidRPr="003413E0">
              <w:rPr>
                <w:rFonts w:eastAsiaTheme="minorHAnsi" w:cs="굴림" w:hint="eastAsia"/>
                <w:color w:val="000000"/>
                <w:szCs w:val="20"/>
                <w:lang w:val="es-ES"/>
              </w:rPr>
              <w:t>?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 w:val="restar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 xml:space="preserve">G. </w:t>
            </w:r>
            <w:r w:rsidRPr="003413E0">
              <w:rPr>
                <w:rFonts w:eastAsiaTheme="minorHAnsi" w:cs="굴림"/>
                <w:b/>
                <w:color w:val="000000"/>
                <w:szCs w:val="16"/>
                <w:lang w:val="es-ES"/>
              </w:rPr>
              <w:t xml:space="preserve">Educación por la </w:t>
            </w:r>
            <w:r w:rsidRPr="003413E0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>e</w:t>
            </w:r>
            <w:r w:rsidRPr="003413E0">
              <w:rPr>
                <w:rFonts w:eastAsiaTheme="minorHAnsi" w:cs="굴림"/>
                <w:b/>
                <w:color w:val="000000"/>
                <w:szCs w:val="16"/>
                <w:lang w:val="es-ES"/>
              </w:rPr>
              <w:t>xperiencia</w:t>
            </w:r>
            <w:r w:rsidRPr="003413E0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 xml:space="preserve"> (</w:t>
            </w:r>
            <w:r w:rsidRPr="003413E0">
              <w:rPr>
                <w:rFonts w:eastAsiaTheme="minorHAnsi" w:cs="굴림"/>
                <w:b/>
                <w:color w:val="000000"/>
                <w:szCs w:val="16"/>
                <w:lang w:val="es-ES"/>
              </w:rPr>
              <w:t>Primaria</w:t>
            </w:r>
            <w:r w:rsidRPr="003413E0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>)</w:t>
            </w: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3413E0">
              <w:rPr>
                <w:rFonts w:eastAsiaTheme="minorHAnsi" w:cs="굴림"/>
                <w:color w:val="000000"/>
                <w:szCs w:val="16"/>
                <w:lang w:val="es-ES"/>
              </w:rPr>
              <w:t>¿Pueden dar instrucción y orientación adecuadas en cuanto al desarrollo de talento y una variedad de actividades creativos de niños</w:t>
            </w: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>?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3413E0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2) 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>¿Se pueden dedicar a la educación civil internacional, presentando diversas civilizaciones y culturas extranjeras?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3413E0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spacing w:line="177" w:lineRule="atLeast"/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3) </w:t>
            </w:r>
            <w:r w:rsidRPr="003413E0">
              <w:rPr>
                <w:rFonts w:eastAsiaTheme="minorHAnsi" w:cs="굴림"/>
                <w:color w:val="000000"/>
                <w:szCs w:val="16"/>
                <w:lang w:val="es-ES"/>
              </w:rPr>
              <w:t>¿Puedan explorar carreras y hacer educación de carreras vinculando a las profesiones?</w:t>
            </w:r>
          </w:p>
        </w:tc>
      </w:tr>
      <w:tr w:rsidR="003417FA" w:rsidRPr="003413E0" w:rsidTr="003417FA">
        <w:trPr>
          <w:trHeight w:val="569"/>
        </w:trPr>
        <w:tc>
          <w:tcPr>
            <w:tcW w:w="1284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 xml:space="preserve">H. </w:t>
            </w:r>
            <w:r w:rsidRPr="003413E0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Educación de los padres</w:t>
            </w: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3413E0">
              <w:rPr>
                <w:rFonts w:eastAsiaTheme="minorHAnsi" w:cs="굴림"/>
                <w:color w:val="000000"/>
                <w:szCs w:val="16"/>
                <w:lang w:val="es-ES"/>
              </w:rPr>
              <w:t>¿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>Pueden prestar a los padres se</w:t>
            </w:r>
            <w:r>
              <w:rPr>
                <w:rFonts w:eastAsiaTheme="minorHAnsi" w:cs="굴림"/>
                <w:color w:val="000000"/>
                <w:szCs w:val="20"/>
                <w:lang w:val="es-ES"/>
              </w:rPr>
              <w:t>r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>vicios eduactivos apropiados en cuanto a la educación primaria</w:t>
            </w: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>?</w:t>
            </w:r>
          </w:p>
        </w:tc>
      </w:tr>
    </w:tbl>
    <w:p w:rsidR="003417FA" w:rsidRPr="003417FA" w:rsidRDefault="003417FA" w:rsidP="003417FA">
      <w:pPr>
        <w:rPr>
          <w:lang w:val="es-ES"/>
        </w:rPr>
      </w:pPr>
    </w:p>
    <w:p w:rsidR="003417FA" w:rsidRDefault="00734C89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27. </w:t>
      </w:r>
      <w:r w:rsidR="003417FA" w:rsidRPr="003417FA">
        <w:rPr>
          <w:b/>
          <w:sz w:val="22"/>
          <w:lang w:val="es-ES"/>
        </w:rPr>
        <w:t>Capacitación en Informática</w:t>
      </w:r>
      <w:r w:rsidR="003417FA" w:rsidRPr="003417FA">
        <w:rPr>
          <w:rFonts w:hint="eastAsia"/>
          <w:b/>
          <w:sz w:val="22"/>
          <w:lang w:val="es-ES"/>
        </w:rPr>
        <w:t xml:space="preserve"> (</w:t>
      </w:r>
      <w:r w:rsidR="003417FA" w:rsidRPr="003417FA">
        <w:rPr>
          <w:b/>
          <w:sz w:val="22"/>
          <w:lang w:val="es-ES"/>
        </w:rPr>
        <w:t>Diseño</w:t>
      </w:r>
      <w:r w:rsidR="003417FA" w:rsidRPr="003417FA">
        <w:rPr>
          <w:rFonts w:hint="eastAsia"/>
          <w:b/>
          <w:sz w:val="22"/>
          <w:lang w:val="es-ES"/>
        </w:rPr>
        <w:t>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395"/>
        <w:gridCol w:w="5459"/>
      </w:tblGrid>
      <w:tr w:rsidR="003417FA" w:rsidRPr="00BF2D62" w:rsidTr="003417FA">
        <w:trPr>
          <w:cantSplit/>
          <w:trHeight w:val="318"/>
        </w:trPr>
        <w:tc>
          <w:tcPr>
            <w:tcW w:w="1554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3B4AE1" w:rsidTr="003417FA">
        <w:trPr>
          <w:trHeight w:val="212"/>
        </w:trPr>
        <w:tc>
          <w:tcPr>
            <w:tcW w:w="1554" w:type="pct"/>
            <w:vMerge w:val="restart"/>
            <w:vAlign w:val="center"/>
          </w:tcPr>
          <w:p w:rsidR="003417FA" w:rsidRPr="008B5BEE" w:rsidRDefault="003417FA" w:rsidP="003417FA">
            <w:pPr>
              <w:rPr>
                <w:b/>
                <w:szCs w:val="20"/>
                <w:lang w:val="es-ES"/>
              </w:rPr>
            </w:pPr>
            <w:r w:rsidRPr="003B4AE1">
              <w:rPr>
                <w:b/>
                <w:szCs w:val="20"/>
              </w:rPr>
              <w:t xml:space="preserve">A. </w:t>
            </w:r>
            <w:r>
              <w:rPr>
                <w:b/>
                <w:szCs w:val="20"/>
                <w:lang w:val="es-ES"/>
              </w:rPr>
              <w:t>Diseño visual</w:t>
            </w:r>
          </w:p>
        </w:tc>
        <w:tc>
          <w:tcPr>
            <w:tcW w:w="2499" w:type="pct"/>
            <w:vAlign w:val="center"/>
          </w:tcPr>
          <w:p w:rsidR="003417FA" w:rsidRPr="003B4AE1" w:rsidRDefault="003417FA" w:rsidP="003417FA">
            <w:pPr>
              <w:rPr>
                <w:szCs w:val="20"/>
              </w:rPr>
            </w:pPr>
            <w:r w:rsidRPr="003B4AE1">
              <w:rPr>
                <w:szCs w:val="20"/>
              </w:rPr>
              <w:t xml:space="preserve">1) </w:t>
            </w:r>
            <w:r>
              <w:rPr>
                <w:szCs w:val="20"/>
              </w:rPr>
              <w:t>Diseño e</w:t>
            </w:r>
            <w:r w:rsidRPr="008B5BEE">
              <w:rPr>
                <w:szCs w:val="20"/>
              </w:rPr>
              <w:t>ditorial, Publicidad impresa</w:t>
            </w:r>
          </w:p>
        </w:tc>
      </w:tr>
      <w:tr w:rsidR="003417FA" w:rsidRPr="008B5BEE" w:rsidTr="003417FA">
        <w:trPr>
          <w:trHeight w:val="203"/>
        </w:trPr>
        <w:tc>
          <w:tcPr>
            <w:tcW w:w="1554" w:type="pct"/>
            <w:vMerge/>
            <w:vAlign w:val="center"/>
          </w:tcPr>
          <w:p w:rsidR="003417FA" w:rsidRPr="003B4AE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3417FA" w:rsidRPr="008B5BEE" w:rsidRDefault="003417FA" w:rsidP="003417FA">
            <w:pPr>
              <w:rPr>
                <w:szCs w:val="20"/>
                <w:lang w:val="es-ES"/>
              </w:rPr>
            </w:pPr>
            <w:r w:rsidRPr="008B5BEE">
              <w:rPr>
                <w:szCs w:val="20"/>
                <w:lang w:val="es-ES"/>
              </w:rPr>
              <w:t>2) Diseño de paquete</w:t>
            </w:r>
            <w:r>
              <w:rPr>
                <w:szCs w:val="20"/>
                <w:lang w:val="es-ES"/>
              </w:rPr>
              <w:t>s y otros</w:t>
            </w:r>
            <w:r w:rsidRPr="008B5BEE">
              <w:rPr>
                <w:szCs w:val="20"/>
                <w:lang w:val="es-ES"/>
              </w:rPr>
              <w:t xml:space="preserve"> diseño</w:t>
            </w:r>
            <w:r>
              <w:rPr>
                <w:szCs w:val="20"/>
                <w:lang w:val="es-ES"/>
              </w:rPr>
              <w:t>s</w:t>
            </w:r>
            <w:r w:rsidRPr="008B5BEE">
              <w:rPr>
                <w:szCs w:val="20"/>
                <w:lang w:val="es-ES"/>
              </w:rPr>
              <w:t xml:space="preserve"> visual</w:t>
            </w:r>
            <w:r>
              <w:rPr>
                <w:szCs w:val="20"/>
                <w:lang w:val="es-ES"/>
              </w:rPr>
              <w:t>es</w:t>
            </w:r>
          </w:p>
        </w:tc>
      </w:tr>
      <w:tr w:rsidR="003417FA" w:rsidRPr="00192FB2" w:rsidTr="003417FA">
        <w:trPr>
          <w:trHeight w:val="140"/>
        </w:trPr>
        <w:tc>
          <w:tcPr>
            <w:tcW w:w="1554" w:type="pct"/>
            <w:vMerge w:val="restart"/>
            <w:vAlign w:val="center"/>
          </w:tcPr>
          <w:p w:rsidR="003417FA" w:rsidRPr="008B5BEE" w:rsidRDefault="003417FA" w:rsidP="003417FA">
            <w:pPr>
              <w:rPr>
                <w:b/>
                <w:szCs w:val="20"/>
                <w:lang w:val="es-ES"/>
              </w:rPr>
            </w:pPr>
            <w:r w:rsidRPr="00192FB2">
              <w:rPr>
                <w:b/>
                <w:szCs w:val="20"/>
                <w:lang w:val="es-ES"/>
              </w:rPr>
              <w:t xml:space="preserve">B. </w:t>
            </w:r>
            <w:r w:rsidRPr="008B5BEE">
              <w:rPr>
                <w:b/>
                <w:szCs w:val="20"/>
                <w:lang w:val="es-ES"/>
              </w:rPr>
              <w:t>Diseño</w:t>
            </w:r>
            <w:r>
              <w:rPr>
                <w:b/>
                <w:szCs w:val="20"/>
                <w:lang w:val="es-ES"/>
              </w:rPr>
              <w:t>s</w:t>
            </w:r>
            <w:r w:rsidRPr="008B5BEE">
              <w:rPr>
                <w:b/>
                <w:szCs w:val="20"/>
                <w:lang w:val="es-ES"/>
              </w:rPr>
              <w:t xml:space="preserve"> de multimedias y digital</w:t>
            </w:r>
            <w:r>
              <w:rPr>
                <w:b/>
                <w:szCs w:val="20"/>
                <w:lang w:val="es-ES"/>
              </w:rPr>
              <w:t>es</w:t>
            </w:r>
          </w:p>
        </w:tc>
        <w:tc>
          <w:tcPr>
            <w:tcW w:w="2499" w:type="pct"/>
            <w:vAlign w:val="center"/>
          </w:tcPr>
          <w:p w:rsidR="003417FA" w:rsidRPr="00192FB2" w:rsidRDefault="003417FA" w:rsidP="003417FA">
            <w:pPr>
              <w:rPr>
                <w:szCs w:val="20"/>
                <w:lang w:val="es-ES"/>
              </w:rPr>
            </w:pPr>
            <w:r w:rsidRPr="00192FB2">
              <w:rPr>
                <w:sz w:val="18"/>
                <w:szCs w:val="20"/>
                <w:lang w:val="es-ES"/>
              </w:rPr>
              <w:t>1) Diseño de web y otros diseños de multimedias y digitales</w:t>
            </w:r>
          </w:p>
        </w:tc>
      </w:tr>
      <w:tr w:rsidR="003417FA" w:rsidRPr="00192FB2" w:rsidTr="003417FA">
        <w:trPr>
          <w:trHeight w:val="140"/>
        </w:trPr>
        <w:tc>
          <w:tcPr>
            <w:tcW w:w="1554" w:type="pct"/>
            <w:vMerge/>
            <w:vAlign w:val="center"/>
          </w:tcPr>
          <w:p w:rsidR="003417FA" w:rsidRPr="003B4AE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3417FA" w:rsidRPr="00192FB2" w:rsidRDefault="003417FA" w:rsidP="003417FA">
            <w:pPr>
              <w:rPr>
                <w:szCs w:val="20"/>
                <w:lang w:val="es-ES"/>
              </w:rPr>
            </w:pPr>
            <w:r w:rsidRPr="00192FB2">
              <w:rPr>
                <w:szCs w:val="20"/>
                <w:lang w:val="es-ES"/>
              </w:rPr>
              <w:t>2) Animación, caracteres, diseño de juegos</w:t>
            </w:r>
          </w:p>
        </w:tc>
      </w:tr>
      <w:tr w:rsidR="003417FA" w:rsidRPr="00192FB2" w:rsidTr="003417FA">
        <w:trPr>
          <w:trHeight w:val="140"/>
        </w:trPr>
        <w:tc>
          <w:tcPr>
            <w:tcW w:w="1554" w:type="pct"/>
            <w:vMerge w:val="restart"/>
            <w:vAlign w:val="center"/>
          </w:tcPr>
          <w:p w:rsidR="003417FA" w:rsidRPr="00192FB2" w:rsidRDefault="003417FA" w:rsidP="003417FA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C.</w:t>
            </w:r>
            <w:r>
              <w:rPr>
                <w:rFonts w:hint="eastAsia"/>
                <w:b/>
                <w:szCs w:val="20"/>
                <w:lang w:val="es-ES"/>
              </w:rPr>
              <w:t xml:space="preserve"> R</w:t>
            </w:r>
            <w:r w:rsidRPr="00192FB2">
              <w:rPr>
                <w:b/>
                <w:szCs w:val="20"/>
                <w:lang w:val="es-ES"/>
              </w:rPr>
              <w:t>adiodifusión</w:t>
            </w:r>
            <w:r>
              <w:rPr>
                <w:b/>
                <w:szCs w:val="20"/>
                <w:lang w:val="es-ES"/>
              </w:rPr>
              <w:t xml:space="preserve"> y</w:t>
            </w:r>
            <w:r w:rsidRPr="00192FB2">
              <w:rPr>
                <w:b/>
                <w:szCs w:val="20"/>
                <w:lang w:val="es-ES"/>
              </w:rPr>
              <w:t xml:space="preserve"> </w:t>
            </w:r>
            <w:r>
              <w:rPr>
                <w:b/>
                <w:szCs w:val="20"/>
                <w:lang w:val="es-ES"/>
              </w:rPr>
              <w:t>d</w:t>
            </w:r>
            <w:r w:rsidRPr="00192FB2">
              <w:rPr>
                <w:b/>
                <w:szCs w:val="20"/>
                <w:lang w:val="es-ES"/>
              </w:rPr>
              <w:t>iseño</w:t>
            </w:r>
            <w:r>
              <w:rPr>
                <w:b/>
                <w:szCs w:val="20"/>
                <w:lang w:val="es-ES"/>
              </w:rPr>
              <w:t xml:space="preserve"> </w:t>
            </w:r>
            <w:r w:rsidRPr="00192FB2">
              <w:rPr>
                <w:b/>
                <w:szCs w:val="20"/>
                <w:lang w:val="es-ES"/>
              </w:rPr>
              <w:t>de contenidos de vídeo</w:t>
            </w:r>
          </w:p>
        </w:tc>
        <w:tc>
          <w:tcPr>
            <w:tcW w:w="2499" w:type="pct"/>
            <w:vAlign w:val="center"/>
          </w:tcPr>
          <w:p w:rsidR="003417FA" w:rsidRPr="00192FB2" w:rsidRDefault="003417FA" w:rsidP="003417FA">
            <w:pPr>
              <w:rPr>
                <w:sz w:val="18"/>
                <w:szCs w:val="20"/>
                <w:lang w:val="es-ES"/>
              </w:rPr>
            </w:pPr>
            <w:r w:rsidRPr="00192FB2">
              <w:rPr>
                <w:sz w:val="18"/>
                <w:szCs w:val="20"/>
                <w:lang w:val="es-ES"/>
              </w:rPr>
              <w:t>1) Producción y edición de radiodifusión y cinematografía</w:t>
            </w:r>
          </w:p>
        </w:tc>
      </w:tr>
      <w:tr w:rsidR="003417FA" w:rsidRPr="00192FB2" w:rsidTr="003417FA">
        <w:trPr>
          <w:trHeight w:val="140"/>
        </w:trPr>
        <w:tc>
          <w:tcPr>
            <w:tcW w:w="1554" w:type="pct"/>
            <w:vMerge/>
            <w:vAlign w:val="center"/>
          </w:tcPr>
          <w:p w:rsidR="003417FA" w:rsidRPr="00192FB2" w:rsidRDefault="003417FA" w:rsidP="003417FA">
            <w:pPr>
              <w:rPr>
                <w:b/>
                <w:szCs w:val="20"/>
                <w:lang w:val="es-ES"/>
              </w:rPr>
            </w:pPr>
          </w:p>
        </w:tc>
        <w:tc>
          <w:tcPr>
            <w:tcW w:w="2499" w:type="pct"/>
            <w:vAlign w:val="center"/>
          </w:tcPr>
          <w:p w:rsidR="003417FA" w:rsidRPr="00192FB2" w:rsidRDefault="003417FA" w:rsidP="003417FA">
            <w:pPr>
              <w:rPr>
                <w:sz w:val="18"/>
                <w:szCs w:val="20"/>
                <w:lang w:val="es-ES"/>
              </w:rPr>
            </w:pPr>
            <w:r w:rsidRPr="00192FB2">
              <w:rPr>
                <w:sz w:val="16"/>
                <w:szCs w:val="20"/>
                <w:lang w:val="es-ES"/>
              </w:rPr>
              <w:t>2) Creación de contenidos de vídeo (escenario, rodaje, edición)</w:t>
            </w:r>
          </w:p>
        </w:tc>
      </w:tr>
      <w:tr w:rsidR="003417FA" w:rsidRPr="00542F16" w:rsidTr="003417FA">
        <w:trPr>
          <w:trHeight w:val="140"/>
        </w:trPr>
        <w:tc>
          <w:tcPr>
            <w:tcW w:w="1554" w:type="pct"/>
            <w:vMerge w:val="restart"/>
            <w:vAlign w:val="center"/>
          </w:tcPr>
          <w:p w:rsidR="003417FA" w:rsidRPr="00192FB2" w:rsidRDefault="003417FA" w:rsidP="003417FA">
            <w:pPr>
              <w:rPr>
                <w:b/>
                <w:szCs w:val="20"/>
                <w:lang w:val="es-ES"/>
              </w:rPr>
            </w:pPr>
            <w:r w:rsidRPr="00192FB2">
              <w:rPr>
                <w:b/>
                <w:szCs w:val="20"/>
                <w:lang w:val="es-ES"/>
              </w:rPr>
              <w:t>D. Diseño Espacial</w:t>
            </w:r>
            <w:r w:rsidRPr="00192FB2">
              <w:rPr>
                <w:rFonts w:hint="eastAsia"/>
                <w:b/>
                <w:szCs w:val="20"/>
                <w:lang w:val="es-ES"/>
              </w:rPr>
              <w:t xml:space="preserve"> y de</w:t>
            </w:r>
            <w:r w:rsidRPr="00192FB2">
              <w:rPr>
                <w:b/>
                <w:szCs w:val="20"/>
                <w:lang w:val="es-ES"/>
              </w:rPr>
              <w:t xml:space="preserve"> </w:t>
            </w:r>
            <w:r>
              <w:rPr>
                <w:rFonts w:hint="eastAsia"/>
                <w:b/>
                <w:szCs w:val="20"/>
                <w:lang w:val="es-ES"/>
              </w:rPr>
              <w:t>p</w:t>
            </w:r>
            <w:r>
              <w:rPr>
                <w:b/>
                <w:szCs w:val="20"/>
                <w:lang w:val="es-ES"/>
              </w:rPr>
              <w:t>roductos</w:t>
            </w:r>
          </w:p>
        </w:tc>
        <w:tc>
          <w:tcPr>
            <w:tcW w:w="2499" w:type="pct"/>
            <w:vAlign w:val="center"/>
          </w:tcPr>
          <w:p w:rsidR="003417FA" w:rsidRPr="00542F16" w:rsidRDefault="003417FA" w:rsidP="003417FA">
            <w:pPr>
              <w:rPr>
                <w:szCs w:val="20"/>
                <w:lang w:val="es-ES"/>
              </w:rPr>
            </w:pPr>
            <w:r w:rsidRPr="00542F16">
              <w:rPr>
                <w:sz w:val="16"/>
                <w:szCs w:val="20"/>
                <w:lang w:val="es-ES"/>
              </w:rPr>
              <w:t>1) Diseño d</w:t>
            </w:r>
            <w:r w:rsidRPr="00542F16">
              <w:rPr>
                <w:rFonts w:hint="eastAsia"/>
                <w:sz w:val="16"/>
                <w:szCs w:val="20"/>
                <w:lang w:val="es-ES"/>
              </w:rPr>
              <w:t>e</w:t>
            </w:r>
            <w:r w:rsidRPr="00542F16">
              <w:rPr>
                <w:sz w:val="16"/>
                <w:szCs w:val="20"/>
                <w:lang w:val="es-ES"/>
              </w:rPr>
              <w:t xml:space="preserve"> producto</w:t>
            </w:r>
            <w:r w:rsidRPr="00542F16">
              <w:rPr>
                <w:rFonts w:hint="eastAsia"/>
                <w:sz w:val="16"/>
                <w:szCs w:val="20"/>
                <w:lang w:val="es-ES"/>
              </w:rPr>
              <w:t>s</w:t>
            </w:r>
            <w:r w:rsidRPr="00542F16">
              <w:rPr>
                <w:sz w:val="16"/>
                <w:szCs w:val="20"/>
                <w:lang w:val="es-ES"/>
              </w:rPr>
              <w:t xml:space="preserve"> electr</w:t>
            </w:r>
            <w:r w:rsidRPr="00542F16">
              <w:rPr>
                <w:rFonts w:hint="eastAsia"/>
                <w:sz w:val="16"/>
                <w:szCs w:val="20"/>
                <w:lang w:val="es-ES"/>
              </w:rPr>
              <w:t>odom</w:t>
            </w:r>
            <w:r w:rsidRPr="00542F16">
              <w:rPr>
                <w:sz w:val="16"/>
                <w:szCs w:val="20"/>
                <w:lang w:val="es-ES"/>
              </w:rPr>
              <w:t>ésticos, diseño de bienes ambientales y vida</w:t>
            </w:r>
            <w:r w:rsidRPr="00542F16">
              <w:rPr>
                <w:rFonts w:hint="eastAsia"/>
                <w:sz w:val="16"/>
                <w:szCs w:val="20"/>
                <w:lang w:val="es-ES"/>
              </w:rPr>
              <w:t xml:space="preserve"> </w:t>
            </w:r>
            <w:r w:rsidRPr="00542F16">
              <w:rPr>
                <w:sz w:val="16"/>
                <w:szCs w:val="20"/>
                <w:lang w:val="es-ES"/>
              </w:rPr>
              <w:t>cotidiana</w:t>
            </w:r>
          </w:p>
        </w:tc>
      </w:tr>
      <w:tr w:rsidR="003417FA" w:rsidRPr="00542F16" w:rsidTr="003417FA">
        <w:trPr>
          <w:trHeight w:val="140"/>
        </w:trPr>
        <w:tc>
          <w:tcPr>
            <w:tcW w:w="1554" w:type="pct"/>
            <w:vMerge/>
            <w:vAlign w:val="center"/>
          </w:tcPr>
          <w:p w:rsidR="003417FA" w:rsidRPr="003B4AE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3417FA" w:rsidRPr="00542F16" w:rsidRDefault="003417FA" w:rsidP="003417FA">
            <w:pPr>
              <w:rPr>
                <w:szCs w:val="20"/>
                <w:lang w:val="es-ES"/>
              </w:rPr>
            </w:pPr>
            <w:r w:rsidRPr="00542F16">
              <w:rPr>
                <w:sz w:val="18"/>
                <w:szCs w:val="20"/>
                <w:lang w:val="es-ES"/>
              </w:rPr>
              <w:t>2) Diseño de decoración de interiores, diseño de muebles</w:t>
            </w:r>
          </w:p>
        </w:tc>
      </w:tr>
      <w:tr w:rsidR="003417FA" w:rsidRPr="00542F16" w:rsidTr="003417FA">
        <w:trPr>
          <w:trHeight w:val="140"/>
        </w:trPr>
        <w:tc>
          <w:tcPr>
            <w:tcW w:w="1554" w:type="pct"/>
            <w:vMerge w:val="restart"/>
            <w:vAlign w:val="center"/>
          </w:tcPr>
          <w:p w:rsidR="003417FA" w:rsidRPr="00542F16" w:rsidRDefault="003417FA" w:rsidP="003417FA">
            <w:pPr>
              <w:rPr>
                <w:b/>
                <w:szCs w:val="20"/>
                <w:lang w:val="es-ES"/>
              </w:rPr>
            </w:pPr>
            <w:r w:rsidRPr="00542F16">
              <w:rPr>
                <w:b/>
                <w:szCs w:val="20"/>
                <w:lang w:val="es-ES"/>
              </w:rPr>
              <w:t xml:space="preserve">E. </w:t>
            </w:r>
            <w:r>
              <w:rPr>
                <w:b/>
                <w:szCs w:val="20"/>
                <w:lang w:val="es-ES"/>
              </w:rPr>
              <w:t>D</w:t>
            </w:r>
            <w:r w:rsidRPr="00542F16">
              <w:rPr>
                <w:b/>
                <w:szCs w:val="20"/>
                <w:lang w:val="es-ES"/>
              </w:rPr>
              <w:t>iseño</w:t>
            </w:r>
            <w:r>
              <w:rPr>
                <w:b/>
                <w:szCs w:val="20"/>
                <w:lang w:val="es-ES"/>
              </w:rPr>
              <w:t>s</w:t>
            </w:r>
            <w:r w:rsidRPr="00542F16">
              <w:rPr>
                <w:b/>
                <w:szCs w:val="20"/>
                <w:lang w:val="es-ES"/>
              </w:rPr>
              <w:t xml:space="preserve"> de la experiencia </w:t>
            </w:r>
            <w:r>
              <w:rPr>
                <w:b/>
                <w:szCs w:val="20"/>
                <w:lang w:val="es-ES"/>
              </w:rPr>
              <w:t>de servicio</w:t>
            </w:r>
          </w:p>
        </w:tc>
        <w:tc>
          <w:tcPr>
            <w:tcW w:w="2499" w:type="pct"/>
            <w:vAlign w:val="center"/>
          </w:tcPr>
          <w:p w:rsidR="003417FA" w:rsidRPr="00542F16" w:rsidRDefault="003417FA" w:rsidP="003417FA">
            <w:pPr>
              <w:rPr>
                <w:szCs w:val="20"/>
                <w:lang w:val="es-ES"/>
              </w:rPr>
            </w:pPr>
            <w:r w:rsidRPr="00542F16">
              <w:rPr>
                <w:szCs w:val="20"/>
                <w:lang w:val="es-ES"/>
              </w:rPr>
              <w:t xml:space="preserve">1) </w:t>
            </w:r>
            <w:r>
              <w:rPr>
                <w:szCs w:val="20"/>
                <w:lang w:val="es-ES"/>
              </w:rPr>
              <w:t>Diseño de información, d</w:t>
            </w:r>
            <w:r w:rsidRPr="00542F16">
              <w:rPr>
                <w:szCs w:val="20"/>
                <w:lang w:val="es-ES"/>
              </w:rPr>
              <w:t xml:space="preserve">iseño de </w:t>
            </w:r>
            <w:r>
              <w:rPr>
                <w:szCs w:val="20"/>
                <w:lang w:val="es-ES"/>
              </w:rPr>
              <w:t>i</w:t>
            </w:r>
            <w:r w:rsidRPr="00542F16">
              <w:rPr>
                <w:szCs w:val="20"/>
                <w:lang w:val="es-ES"/>
              </w:rPr>
              <w:t>nteracción</w:t>
            </w:r>
          </w:p>
        </w:tc>
      </w:tr>
      <w:tr w:rsidR="003417FA" w:rsidRPr="00542F16" w:rsidTr="003417FA">
        <w:trPr>
          <w:trHeight w:val="140"/>
        </w:trPr>
        <w:tc>
          <w:tcPr>
            <w:tcW w:w="1554" w:type="pct"/>
            <w:vMerge/>
            <w:vAlign w:val="center"/>
          </w:tcPr>
          <w:p w:rsidR="003417FA" w:rsidRPr="00542F16" w:rsidRDefault="003417FA" w:rsidP="003417FA">
            <w:pPr>
              <w:rPr>
                <w:b/>
                <w:szCs w:val="20"/>
                <w:lang w:val="es-ES"/>
              </w:rPr>
            </w:pPr>
          </w:p>
        </w:tc>
        <w:tc>
          <w:tcPr>
            <w:tcW w:w="2499" w:type="pct"/>
            <w:vAlign w:val="center"/>
          </w:tcPr>
          <w:p w:rsidR="003417FA" w:rsidRPr="00542F16" w:rsidRDefault="003417FA" w:rsidP="003417FA">
            <w:pPr>
              <w:rPr>
                <w:szCs w:val="20"/>
                <w:lang w:val="es-ES"/>
              </w:rPr>
            </w:pPr>
            <w:r w:rsidRPr="00542F16">
              <w:rPr>
                <w:szCs w:val="20"/>
                <w:lang w:val="es-ES"/>
              </w:rPr>
              <w:t xml:space="preserve">2) Diseño </w:t>
            </w:r>
            <w:r>
              <w:rPr>
                <w:szCs w:val="20"/>
                <w:lang w:val="es-ES"/>
              </w:rPr>
              <w:t xml:space="preserve">de </w:t>
            </w:r>
            <w:r w:rsidRPr="00542F16">
              <w:rPr>
                <w:rFonts w:hint="eastAsia"/>
                <w:szCs w:val="20"/>
                <w:lang w:val="es-ES"/>
              </w:rPr>
              <w:t>U</w:t>
            </w:r>
            <w:r w:rsidRPr="00542F16">
              <w:rPr>
                <w:szCs w:val="20"/>
                <w:lang w:val="es-ES"/>
              </w:rPr>
              <w:t>I/UX</w:t>
            </w:r>
            <w:r w:rsidRPr="00542F16">
              <w:rPr>
                <w:rFonts w:hint="eastAsia"/>
                <w:szCs w:val="20"/>
                <w:lang w:val="es-ES"/>
              </w:rPr>
              <w:t>,</w:t>
            </w:r>
            <w:r w:rsidRPr="00542F16">
              <w:rPr>
                <w:szCs w:val="20"/>
                <w:lang w:val="es-ES"/>
              </w:rPr>
              <w:t xml:space="preserve"> diseño de servicios</w:t>
            </w:r>
          </w:p>
        </w:tc>
      </w:tr>
      <w:tr w:rsidR="003417FA" w:rsidRPr="00542F16" w:rsidTr="003417FA">
        <w:trPr>
          <w:trHeight w:val="140"/>
        </w:trPr>
        <w:tc>
          <w:tcPr>
            <w:tcW w:w="1554" w:type="pct"/>
            <w:vMerge w:val="restart"/>
            <w:vAlign w:val="center"/>
          </w:tcPr>
          <w:p w:rsidR="003417FA" w:rsidRPr="00542F16" w:rsidRDefault="003417FA" w:rsidP="003417FA">
            <w:pPr>
              <w:rPr>
                <w:b/>
                <w:szCs w:val="20"/>
                <w:lang w:val="es-ES"/>
              </w:rPr>
            </w:pPr>
            <w:r w:rsidRPr="00542F16">
              <w:rPr>
                <w:rFonts w:hint="eastAsia"/>
                <w:b/>
                <w:szCs w:val="20"/>
                <w:lang w:val="es-ES"/>
              </w:rPr>
              <w:t xml:space="preserve">F. </w:t>
            </w:r>
            <w:r>
              <w:rPr>
                <w:b/>
                <w:szCs w:val="20"/>
                <w:lang w:val="es-ES"/>
              </w:rPr>
              <w:t>Otros</w:t>
            </w:r>
            <w:r w:rsidRPr="00542F16">
              <w:rPr>
                <w:rFonts w:hint="eastAsia"/>
                <w:b/>
                <w:szCs w:val="20"/>
                <w:lang w:val="es-ES"/>
              </w:rPr>
              <w:t xml:space="preserve"> 1</w:t>
            </w:r>
          </w:p>
        </w:tc>
        <w:tc>
          <w:tcPr>
            <w:tcW w:w="2499" w:type="pct"/>
            <w:vAlign w:val="center"/>
          </w:tcPr>
          <w:p w:rsidR="003417FA" w:rsidRPr="00542F16" w:rsidRDefault="003417FA" w:rsidP="003417FA">
            <w:pPr>
              <w:rPr>
                <w:szCs w:val="20"/>
                <w:lang w:val="es-ES"/>
              </w:rPr>
            </w:pPr>
            <w:r w:rsidRPr="00542F16">
              <w:rPr>
                <w:rFonts w:hint="eastAsia"/>
                <w:szCs w:val="20"/>
                <w:lang w:val="es-ES"/>
              </w:rPr>
              <w:t xml:space="preserve">1) </w:t>
            </w:r>
            <w:r w:rsidRPr="00542F16">
              <w:rPr>
                <w:szCs w:val="20"/>
                <w:lang w:val="es-ES"/>
              </w:rPr>
              <w:t>Enseñanza de arte y diseño básico</w:t>
            </w:r>
            <w:r>
              <w:rPr>
                <w:szCs w:val="20"/>
                <w:lang w:val="es-ES"/>
              </w:rPr>
              <w:t>s</w:t>
            </w:r>
          </w:p>
        </w:tc>
      </w:tr>
      <w:tr w:rsidR="003417FA" w:rsidRPr="00542F16" w:rsidTr="003417FA">
        <w:trPr>
          <w:trHeight w:val="140"/>
        </w:trPr>
        <w:tc>
          <w:tcPr>
            <w:tcW w:w="1554" w:type="pct"/>
            <w:vMerge/>
            <w:vAlign w:val="center"/>
          </w:tcPr>
          <w:p w:rsidR="003417FA" w:rsidRPr="003B4AE1" w:rsidRDefault="003417FA" w:rsidP="003417FA">
            <w:pPr>
              <w:jc w:val="center"/>
              <w:rPr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3417FA" w:rsidRPr="00542F16" w:rsidRDefault="003417FA" w:rsidP="003417FA">
            <w:pPr>
              <w:rPr>
                <w:szCs w:val="20"/>
                <w:lang w:val="es-ES"/>
              </w:rPr>
            </w:pPr>
            <w:r w:rsidRPr="00542F16">
              <w:rPr>
                <w:rFonts w:hint="eastAsia"/>
                <w:sz w:val="18"/>
                <w:szCs w:val="20"/>
                <w:lang w:val="es-ES"/>
              </w:rPr>
              <w:t xml:space="preserve">2) </w:t>
            </w:r>
            <w:r w:rsidRPr="00542F16">
              <w:rPr>
                <w:sz w:val="18"/>
                <w:szCs w:val="20"/>
                <w:lang w:val="es-ES"/>
              </w:rPr>
              <w:t>Informática básica, gestión de sala de Computadoras</w:t>
            </w:r>
          </w:p>
        </w:tc>
      </w:tr>
    </w:tbl>
    <w:p w:rsidR="00734C89" w:rsidRDefault="003417FA" w:rsidP="003417FA">
      <w:r>
        <w:t xml:space="preserve"> </w:t>
      </w:r>
    </w:p>
    <w:p w:rsidR="003417FA" w:rsidRDefault="003417FA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28. </w:t>
      </w:r>
      <w:r w:rsidRPr="003417FA">
        <w:rPr>
          <w:b/>
          <w:sz w:val="22"/>
          <w:lang w:val="es-ES"/>
        </w:rPr>
        <w:t>Capacitación en Informática</w:t>
      </w:r>
      <w:r w:rsidRPr="003417FA">
        <w:rPr>
          <w:rFonts w:hint="eastAsia"/>
          <w:b/>
          <w:sz w:val="22"/>
          <w:lang w:val="es-ES"/>
        </w:rPr>
        <w:t xml:space="preserve"> (</w:t>
      </w:r>
      <w:r w:rsidRPr="003417FA">
        <w:rPr>
          <w:b/>
          <w:sz w:val="22"/>
          <w:lang w:val="es-ES"/>
        </w:rPr>
        <w:t>General</w:t>
      </w:r>
      <w:r w:rsidRPr="003417FA">
        <w:rPr>
          <w:rFonts w:hint="eastAsia"/>
          <w:b/>
          <w:sz w:val="22"/>
          <w:lang w:val="es-ES"/>
        </w:rPr>
        <w:t>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29"/>
        <w:gridCol w:w="4425"/>
      </w:tblGrid>
      <w:tr w:rsidR="003417FA" w:rsidRPr="00BF2D62" w:rsidTr="003417FA">
        <w:trPr>
          <w:cantSplit/>
          <w:trHeight w:val="318"/>
        </w:trPr>
        <w:tc>
          <w:tcPr>
            <w:tcW w:w="2027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8F3573" w:rsidTr="003417FA">
        <w:trPr>
          <w:trHeight w:val="212"/>
        </w:trPr>
        <w:tc>
          <w:tcPr>
            <w:tcW w:w="2027" w:type="pct"/>
            <w:vMerge w:val="restart"/>
            <w:vAlign w:val="center"/>
          </w:tcPr>
          <w:p w:rsidR="003417FA" w:rsidRPr="008F3573" w:rsidRDefault="003417FA" w:rsidP="003417FA">
            <w:pPr>
              <w:rPr>
                <w:b/>
                <w:szCs w:val="20"/>
                <w:lang w:val="es-ES"/>
              </w:rPr>
            </w:pPr>
            <w:r w:rsidRPr="008F3573">
              <w:rPr>
                <w:b/>
                <w:szCs w:val="20"/>
                <w:lang w:val="es-ES"/>
              </w:rPr>
              <w:t xml:space="preserve">A. </w:t>
            </w:r>
            <w:r>
              <w:rPr>
                <w:b/>
                <w:szCs w:val="20"/>
                <w:lang w:val="es-ES"/>
              </w:rPr>
              <w:t>Instalación y utilización de Office</w:t>
            </w:r>
          </w:p>
        </w:tc>
        <w:tc>
          <w:tcPr>
            <w:tcW w:w="2026" w:type="pct"/>
            <w:vAlign w:val="center"/>
          </w:tcPr>
          <w:p w:rsidR="003417FA" w:rsidRPr="008F3573" w:rsidRDefault="003417FA" w:rsidP="003417FA">
            <w:pPr>
              <w:rPr>
                <w:szCs w:val="20"/>
                <w:lang w:val="es-ES"/>
              </w:rPr>
            </w:pPr>
            <w:r w:rsidRPr="008F3573">
              <w:rPr>
                <w:szCs w:val="20"/>
                <w:lang w:val="es-ES"/>
              </w:rPr>
              <w:t>1) Instalación de OFFICE (Versión inglesa)</w:t>
            </w:r>
          </w:p>
        </w:tc>
      </w:tr>
      <w:tr w:rsidR="003417FA" w:rsidRPr="008F3573" w:rsidTr="003417FA">
        <w:trPr>
          <w:trHeight w:val="203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8F3573" w:rsidRDefault="003417FA" w:rsidP="003417FA">
            <w:pPr>
              <w:rPr>
                <w:szCs w:val="20"/>
                <w:lang w:val="es-ES"/>
              </w:rPr>
            </w:pPr>
            <w:r w:rsidRPr="008F3573">
              <w:rPr>
                <w:szCs w:val="20"/>
                <w:lang w:val="es-ES"/>
              </w:rPr>
              <w:t>2) Utilización de Excel, Power Point, Word</w:t>
            </w:r>
          </w:p>
        </w:tc>
      </w:tr>
      <w:tr w:rsidR="003417FA" w:rsidRPr="00D10CA1" w:rsidTr="003417FA">
        <w:trPr>
          <w:trHeight w:val="140"/>
        </w:trPr>
        <w:tc>
          <w:tcPr>
            <w:tcW w:w="2027" w:type="pct"/>
            <w:vMerge w:val="restart"/>
            <w:vAlign w:val="center"/>
          </w:tcPr>
          <w:p w:rsidR="003417FA" w:rsidRPr="0037637E" w:rsidRDefault="003417FA" w:rsidP="003417FA">
            <w:pPr>
              <w:rPr>
                <w:b/>
                <w:szCs w:val="20"/>
                <w:lang w:val="es-ES"/>
              </w:rPr>
            </w:pPr>
            <w:r w:rsidRPr="0037637E">
              <w:rPr>
                <w:b/>
                <w:szCs w:val="20"/>
                <w:lang w:val="es-ES"/>
              </w:rPr>
              <w:t>B. Arquitectu</w:t>
            </w:r>
            <w:r>
              <w:rPr>
                <w:b/>
                <w:szCs w:val="20"/>
                <w:lang w:val="es-ES"/>
              </w:rPr>
              <w:t>ra de computadora</w:t>
            </w:r>
            <w:r w:rsidRPr="0037637E">
              <w:rPr>
                <w:b/>
                <w:szCs w:val="20"/>
                <w:lang w:val="es-ES"/>
              </w:rPr>
              <w:t>s y su</w:t>
            </w:r>
            <w:r>
              <w:rPr>
                <w:b/>
                <w:szCs w:val="20"/>
                <w:lang w:val="es-ES"/>
              </w:rPr>
              <w:t xml:space="preserve"> </w:t>
            </w:r>
            <w:r w:rsidRPr="0037637E">
              <w:rPr>
                <w:b/>
                <w:szCs w:val="20"/>
                <w:lang w:val="es-ES"/>
              </w:rPr>
              <w:t>desmontaje y montaje</w:t>
            </w:r>
          </w:p>
        </w:tc>
        <w:tc>
          <w:tcPr>
            <w:tcW w:w="2026" w:type="pct"/>
            <w:vAlign w:val="center"/>
          </w:tcPr>
          <w:p w:rsidR="003417FA" w:rsidRPr="00D10CA1" w:rsidRDefault="003417FA" w:rsidP="003417FA">
            <w:pPr>
              <w:rPr>
                <w:szCs w:val="20"/>
              </w:rPr>
            </w:pPr>
            <w:r w:rsidRPr="0037637E">
              <w:rPr>
                <w:sz w:val="16"/>
                <w:szCs w:val="20"/>
              </w:rPr>
              <w:t>1</w:t>
            </w:r>
            <w:r w:rsidRPr="0037637E">
              <w:rPr>
                <w:rFonts w:hint="eastAsia"/>
                <w:sz w:val="16"/>
                <w:szCs w:val="20"/>
              </w:rPr>
              <w:t>)</w:t>
            </w:r>
            <w:r w:rsidRPr="0037637E">
              <w:rPr>
                <w:sz w:val="16"/>
                <w:szCs w:val="20"/>
              </w:rPr>
              <w:t xml:space="preserve"> Comprensión de arquitectura de computadoras 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Cs w:val="20"/>
                <w:lang w:val="es-ES"/>
              </w:rPr>
              <w:t>2) Desmontaje y montaje de computadoras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 w:val="restart"/>
            <w:vAlign w:val="center"/>
          </w:tcPr>
          <w:p w:rsidR="003417FA" w:rsidRPr="0037637E" w:rsidRDefault="003417FA" w:rsidP="003417FA">
            <w:pPr>
              <w:rPr>
                <w:b/>
                <w:szCs w:val="20"/>
                <w:lang w:val="es-ES"/>
              </w:rPr>
            </w:pPr>
            <w:r w:rsidRPr="0037637E">
              <w:rPr>
                <w:b/>
                <w:szCs w:val="20"/>
                <w:lang w:val="es-ES"/>
              </w:rPr>
              <w:t xml:space="preserve">C. </w:t>
            </w:r>
            <w:r>
              <w:rPr>
                <w:b/>
                <w:szCs w:val="20"/>
                <w:lang w:val="es-ES"/>
              </w:rPr>
              <w:t>Instalación y utilización de sistema opertivo</w:t>
            </w: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 w:val="18"/>
                <w:szCs w:val="20"/>
                <w:lang w:val="es-ES"/>
              </w:rPr>
              <w:t>1) Instalación de Windows7 (Versión inglesa)</w:t>
            </w:r>
          </w:p>
        </w:tc>
      </w:tr>
      <w:tr w:rsidR="003417FA" w:rsidRPr="00D10CA1" w:rsidTr="003417FA">
        <w:trPr>
          <w:trHeight w:val="140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D10CA1" w:rsidRDefault="003417FA" w:rsidP="003417FA">
            <w:pPr>
              <w:rPr>
                <w:szCs w:val="20"/>
              </w:rPr>
            </w:pPr>
            <w:r w:rsidRPr="00D10CA1">
              <w:rPr>
                <w:szCs w:val="20"/>
              </w:rPr>
              <w:t xml:space="preserve">2) </w:t>
            </w:r>
            <w:r>
              <w:rPr>
                <w:szCs w:val="20"/>
              </w:rPr>
              <w:t>U</w:t>
            </w:r>
            <w:r w:rsidRPr="0037637E">
              <w:rPr>
                <w:szCs w:val="20"/>
              </w:rPr>
              <w:t>nidad virtual</w:t>
            </w:r>
            <w:r w:rsidRPr="00D10CA1">
              <w:rPr>
                <w:szCs w:val="20"/>
              </w:rPr>
              <w:t>, UltraISO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 w:val="16"/>
                <w:szCs w:val="20"/>
                <w:lang w:val="es-ES"/>
              </w:rPr>
              <w:t>3) Copia de seguridad del sistema y su recuperación</w:t>
            </w:r>
          </w:p>
        </w:tc>
      </w:tr>
      <w:tr w:rsidR="003417FA" w:rsidRPr="00D10CA1" w:rsidTr="003417FA">
        <w:trPr>
          <w:trHeight w:val="140"/>
        </w:trPr>
        <w:tc>
          <w:tcPr>
            <w:tcW w:w="2027" w:type="pct"/>
            <w:vMerge w:val="restart"/>
            <w:vAlign w:val="center"/>
          </w:tcPr>
          <w:p w:rsidR="003417FA" w:rsidRPr="0037637E" w:rsidRDefault="003417FA" w:rsidP="003417FA">
            <w:pPr>
              <w:rPr>
                <w:b/>
                <w:szCs w:val="20"/>
                <w:lang w:val="es-ES"/>
              </w:rPr>
            </w:pPr>
            <w:r w:rsidRPr="00D10CA1">
              <w:rPr>
                <w:b/>
                <w:szCs w:val="20"/>
              </w:rPr>
              <w:t xml:space="preserve">D. </w:t>
            </w:r>
            <w:r>
              <w:rPr>
                <w:b/>
                <w:szCs w:val="20"/>
              </w:rPr>
              <w:t>Mantenimiento de PC</w:t>
            </w:r>
          </w:p>
        </w:tc>
        <w:tc>
          <w:tcPr>
            <w:tcW w:w="2026" w:type="pct"/>
            <w:vAlign w:val="center"/>
          </w:tcPr>
          <w:p w:rsidR="003417FA" w:rsidRPr="00D10CA1" w:rsidRDefault="003417FA" w:rsidP="003417FA">
            <w:pPr>
              <w:rPr>
                <w:szCs w:val="20"/>
              </w:rPr>
            </w:pPr>
            <w:r w:rsidRPr="00D10CA1">
              <w:rPr>
                <w:szCs w:val="20"/>
              </w:rPr>
              <w:t>1) BIOS Setup(Award/Phoenix/AMI)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 w:val="16"/>
                <w:szCs w:val="20"/>
                <w:lang w:val="es-ES"/>
              </w:rPr>
              <w:t>2) Inspección / Sustitución /Diagnóstico de hardware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 w:val="16"/>
                <w:szCs w:val="20"/>
                <w:lang w:val="es-ES"/>
              </w:rPr>
              <w:t>3)</w:t>
            </w:r>
            <w:r w:rsidRPr="0037637E">
              <w:rPr>
                <w:sz w:val="16"/>
                <w:lang w:val="es-ES"/>
              </w:rPr>
              <w:t xml:space="preserve"> </w:t>
            </w:r>
            <w:r w:rsidRPr="0037637E">
              <w:rPr>
                <w:sz w:val="16"/>
                <w:szCs w:val="20"/>
                <w:lang w:val="es-ES"/>
              </w:rPr>
              <w:t>Diagnóstico de OS y configuración de optimización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 w:val="restart"/>
            <w:vAlign w:val="center"/>
          </w:tcPr>
          <w:p w:rsidR="003417FA" w:rsidRPr="00D10CA1" w:rsidRDefault="003417FA" w:rsidP="003417FA">
            <w:pPr>
              <w:rPr>
                <w:b/>
                <w:szCs w:val="20"/>
              </w:rPr>
            </w:pPr>
            <w:r w:rsidRPr="00D10CA1">
              <w:rPr>
                <w:b/>
                <w:szCs w:val="20"/>
              </w:rPr>
              <w:t xml:space="preserve">E. </w:t>
            </w:r>
            <w:r w:rsidRPr="0037637E">
              <w:rPr>
                <w:b/>
                <w:szCs w:val="20"/>
              </w:rPr>
              <w:t>Ajustes de red</w:t>
            </w: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Cs w:val="20"/>
                <w:lang w:val="es-ES"/>
              </w:rPr>
              <w:t>1) Configuración de comunicaciones de red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jc w:val="center"/>
              <w:rPr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Cs w:val="20"/>
                <w:lang w:val="es-ES"/>
              </w:rPr>
              <w:t>2) Ajustes de Router y AP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jc w:val="center"/>
              <w:rPr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Cs w:val="20"/>
                <w:lang w:val="es-ES"/>
              </w:rPr>
              <w:t xml:space="preserve">3) </w:t>
            </w:r>
            <w:r>
              <w:rPr>
                <w:szCs w:val="20"/>
                <w:lang w:val="es-ES"/>
              </w:rPr>
              <w:t>P</w:t>
            </w:r>
            <w:r w:rsidRPr="0037637E">
              <w:rPr>
                <w:szCs w:val="20"/>
                <w:lang w:val="es-ES"/>
              </w:rPr>
              <w:t>roducción de cable LAN</w:t>
            </w:r>
          </w:p>
        </w:tc>
      </w:tr>
    </w:tbl>
    <w:p w:rsidR="00734C89" w:rsidRDefault="003417FA" w:rsidP="003417FA">
      <w:r>
        <w:t xml:space="preserve"> </w:t>
      </w:r>
    </w:p>
    <w:p w:rsidR="00E1182E" w:rsidRDefault="00E1182E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29. </w:t>
      </w:r>
      <w:r w:rsidR="003417FA" w:rsidRPr="003417FA">
        <w:rPr>
          <w:b/>
          <w:sz w:val="22"/>
          <w:lang w:val="es-ES"/>
        </w:rPr>
        <w:t>Educación especial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09"/>
        <w:gridCol w:w="6345"/>
      </w:tblGrid>
      <w:tr w:rsidR="003417FA" w:rsidRPr="00B017F9" w:rsidTr="003417FA">
        <w:trPr>
          <w:cantSplit/>
          <w:trHeight w:val="318"/>
        </w:trPr>
        <w:tc>
          <w:tcPr>
            <w:tcW w:w="1149" w:type="pct"/>
            <w:shd w:val="clear" w:color="auto" w:fill="auto"/>
            <w:vAlign w:val="center"/>
          </w:tcPr>
          <w:p w:rsidR="003417FA" w:rsidRPr="00B017F9" w:rsidRDefault="003417FA" w:rsidP="003417FA">
            <w:pPr>
              <w:jc w:val="center"/>
              <w:rPr>
                <w:rFonts w:eastAsiaTheme="minorHAnsi"/>
                <w:b/>
                <w:szCs w:val="20"/>
              </w:rPr>
            </w:pPr>
            <w:r w:rsidRPr="00B017F9">
              <w:rPr>
                <w:rFonts w:eastAsiaTheme="minorHAnsi"/>
                <w:b/>
                <w:szCs w:val="20"/>
              </w:rPr>
              <w:t>Categoría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3417FA" w:rsidRPr="00B017F9" w:rsidRDefault="003417FA" w:rsidP="003417FA">
            <w:pPr>
              <w:jc w:val="center"/>
              <w:rPr>
                <w:rFonts w:eastAsiaTheme="minorHAnsi"/>
                <w:b/>
                <w:szCs w:val="20"/>
              </w:rPr>
            </w:pPr>
            <w:r w:rsidRPr="00B017F9">
              <w:rPr>
                <w:rFonts w:eastAsiaTheme="minorHAnsi"/>
                <w:b/>
                <w:szCs w:val="20"/>
              </w:rPr>
              <w:t>Subcategoría</w:t>
            </w:r>
          </w:p>
        </w:tc>
      </w:tr>
      <w:tr w:rsidR="003417FA" w:rsidRPr="00B017F9" w:rsidTr="003417FA">
        <w:trPr>
          <w:trHeight w:val="212"/>
        </w:trPr>
        <w:tc>
          <w:tcPr>
            <w:tcW w:w="1149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A. </w:t>
            </w:r>
            <w:r w:rsidRPr="00B017F9">
              <w:rPr>
                <w:rFonts w:eastAsiaTheme="minorHAnsi" w:cs="굴림"/>
                <w:b/>
                <w:color w:val="000000"/>
                <w:sz w:val="16"/>
                <w:szCs w:val="20"/>
                <w:lang w:val="es-ES"/>
              </w:rPr>
              <w:t>Capacidades de gestión de profesores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¿Tienen capacidad de instrucción para presentar a los profesores locales los cursos educativos especiales, buscar </w:t>
            </w:r>
            <w:r w:rsidRPr="00B017F9">
              <w:rPr>
                <w:rFonts w:eastAsiaTheme="minorHAnsi" w:cs="굴림" w:hint="eastAsia"/>
                <w:color w:val="000000"/>
                <w:szCs w:val="20"/>
                <w:lang w:val="es-ES"/>
              </w:rPr>
              <w:t>m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étodos racionales, y aplicarlos en la educación?</w:t>
            </w:r>
          </w:p>
        </w:tc>
      </w:tr>
      <w:tr w:rsidR="003417FA" w:rsidRPr="00B017F9" w:rsidTr="003417FA">
        <w:trPr>
          <w:trHeight w:val="203"/>
        </w:trPr>
        <w:tc>
          <w:tcPr>
            <w:tcW w:w="1149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 w:val="18"/>
                <w:szCs w:val="20"/>
                <w:lang w:val="es-ES"/>
              </w:rPr>
              <w:t xml:space="preserve">B. </w:t>
            </w:r>
            <w:r w:rsidRPr="00B017F9">
              <w:rPr>
                <w:rFonts w:eastAsiaTheme="minorHAnsi" w:cs="굴림"/>
                <w:b/>
                <w:color w:val="000000"/>
                <w:sz w:val="18"/>
                <w:szCs w:val="20"/>
                <w:lang w:val="es-ES"/>
              </w:rPr>
              <w:t>Comprensión del nivel de desarrollo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16"/>
                <w:lang w:val="es-ES"/>
              </w:rPr>
              <w:t>¿Pueden entender el nivel de desarrollo de los discapacitados y aplicarlo en la educación</w:t>
            </w:r>
            <w:r w:rsidRPr="00B017F9">
              <w:rPr>
                <w:rFonts w:eastAsiaTheme="minorHAnsi" w:cs="굴림" w:hint="eastAsia"/>
                <w:color w:val="000000"/>
                <w:szCs w:val="16"/>
                <w:lang w:val="es-ES"/>
              </w:rPr>
              <w:t>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C. </w:t>
            </w:r>
            <w:r w:rsidRPr="00B017F9">
              <w:rPr>
                <w:rFonts w:eastAsiaTheme="minorHAnsi" w:cs="굴림"/>
                <w:b/>
                <w:color w:val="000000"/>
                <w:sz w:val="18"/>
                <w:szCs w:val="20"/>
                <w:lang w:val="es-ES"/>
              </w:rPr>
              <w:t>Instrucción en cursos de educación especial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¿Pueden comprender las teorías básicas y el nivel de logro académico de la educación </w:t>
            </w:r>
            <w:r w:rsidRPr="00B017F9">
              <w:rPr>
                <w:rFonts w:eastAsiaTheme="minorHAnsi" w:cs="굴림" w:hint="eastAsia"/>
                <w:color w:val="000000"/>
                <w:szCs w:val="20"/>
                <w:lang w:val="es-ES"/>
              </w:rPr>
              <w:t>especial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, y aplicar una metodología eficaz?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D. </w:t>
            </w:r>
            <w:r w:rsidRPr="00B017F9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Capacitación para la rehabilitación especial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¿Tienen conocimiento en tratamiento de rehabilitación adecuado para los discapacitados y su aplicación?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E. </w:t>
            </w:r>
            <w:r w:rsidRPr="00B017F9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Habilidades de consulta especial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¿Tienen habilidades de </w:t>
            </w:r>
            <w:r w:rsidRPr="00B017F9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solicitar 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apropiadamente consu</w:t>
            </w:r>
            <w:r w:rsidRPr="00B017F9">
              <w:rPr>
                <w:rFonts w:eastAsiaTheme="minorHAnsi" w:cs="굴림" w:hint="eastAsia"/>
                <w:color w:val="000000"/>
                <w:szCs w:val="20"/>
                <w:lang w:val="es-ES"/>
              </w:rPr>
              <w:t>l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 xml:space="preserve">ta psicológica </w:t>
            </w:r>
            <w:r w:rsidRPr="00B017F9">
              <w:rPr>
                <w:rFonts w:eastAsiaTheme="minorHAnsi" w:cs="굴림" w:hint="eastAsia"/>
                <w:color w:val="000000"/>
                <w:szCs w:val="20"/>
                <w:lang w:val="es-ES"/>
              </w:rPr>
              <w:t>con acuerdo con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 xml:space="preserve"> el nivel de desarrollo de los discapacitados?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 w:val="restar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</w:rPr>
              <w:t xml:space="preserve">F. </w:t>
            </w:r>
            <w:r w:rsidRPr="00B017F9">
              <w:rPr>
                <w:rFonts w:eastAsiaTheme="minorHAnsi" w:cs="굴림" w:hint="eastAsia"/>
                <w:b/>
                <w:color w:val="000000"/>
                <w:szCs w:val="16"/>
              </w:rPr>
              <w:t>Educaci</w:t>
            </w:r>
            <w:r w:rsidRPr="00B017F9">
              <w:rPr>
                <w:rFonts w:eastAsiaTheme="minorHAnsi" w:cs="굴림"/>
                <w:b/>
                <w:color w:val="000000"/>
                <w:szCs w:val="16"/>
                <w:lang w:val="es-ES"/>
              </w:rPr>
              <w:t>ón musical (Especial)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B017F9">
              <w:rPr>
                <w:rFonts w:eastAsiaTheme="minorHAnsi" w:cs="굴림"/>
                <w:color w:val="000000"/>
                <w:szCs w:val="20"/>
              </w:rPr>
              <w:t>¿Comprenden las teorías básicas de música y pueden enseñar apropiadamente según el nivel de desarrollo de los discapacitados?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/>
            <w:vAlign w:val="center"/>
          </w:tcPr>
          <w:p w:rsidR="003417FA" w:rsidRPr="00B017F9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16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16"/>
                <w:lang w:val="es-ES"/>
              </w:rPr>
              <w:t>¿Tocan instrumentos musicales y pueden aprovechar esta capacidad para la educación musical?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 w:val="restar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</w:rPr>
              <w:t xml:space="preserve">G. </w:t>
            </w:r>
            <w:r w:rsidRPr="00B017F9">
              <w:rPr>
                <w:rFonts w:eastAsiaTheme="minorHAnsi" w:cs="굴림"/>
                <w:b/>
                <w:color w:val="000000"/>
                <w:szCs w:val="20"/>
              </w:rPr>
              <w:t>Educación de arte (Especial)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¿Comprenden las teorías básicas de arte y pueden enseñar apropiadamente según el nivel de desarrollo de los discapacitados?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/>
            <w:vAlign w:val="center"/>
          </w:tcPr>
          <w:p w:rsidR="003417FA" w:rsidRPr="00B017F9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16"/>
                <w:lang w:val="es-ES"/>
              </w:rPr>
              <w:t>¿Pueden aprender habilidades prácticas tales como dibujo, escultura, manualidades, etc, y aprovecharlas para la educación de arte?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 w:val="restar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H. </w:t>
            </w:r>
            <w:r w:rsidRPr="00B017F9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Educación física (Especial)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¿Comprenden las teorías básicas de educación física y pueden enseñar apropiadamente según el nivel de desarrollo de los discapacitados?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/>
            <w:vAlign w:val="center"/>
          </w:tcPr>
          <w:p w:rsidR="003417FA" w:rsidRPr="00B017F9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B017F9">
              <w:rPr>
                <w:rFonts w:eastAsiaTheme="minorHAnsi" w:cs="굴림"/>
                <w:color w:val="000000"/>
                <w:szCs w:val="20"/>
              </w:rPr>
              <w:t xml:space="preserve">¿Pueden aprender técnicas sencillas tales como gimnasia, juegos de pelota, juegos de expresión, etc, y </w:t>
            </w:r>
            <w:r w:rsidRPr="00B017F9">
              <w:rPr>
                <w:rFonts w:eastAsiaTheme="minorHAnsi" w:cs="굴림"/>
                <w:color w:val="000000"/>
                <w:szCs w:val="16"/>
              </w:rPr>
              <w:t>aprovecharlas para la educación física?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 w:val="restar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B017F9">
              <w:rPr>
                <w:rFonts w:eastAsiaTheme="minorHAnsi" w:cs="굴림"/>
                <w:b/>
                <w:color w:val="000000"/>
                <w:szCs w:val="20"/>
              </w:rPr>
              <w:t>I</w:t>
            </w:r>
            <w:r w:rsidRPr="00B017F9">
              <w:rPr>
                <w:rFonts w:eastAsiaTheme="minorHAnsi" w:cs="굴림" w:hint="eastAsia"/>
                <w:b/>
                <w:color w:val="000000"/>
                <w:szCs w:val="20"/>
              </w:rPr>
              <w:t xml:space="preserve">. </w:t>
            </w:r>
            <w:r w:rsidRPr="00B017F9">
              <w:rPr>
                <w:rFonts w:eastAsiaTheme="minorHAnsi" w:cs="굴림"/>
                <w:b/>
                <w:color w:val="000000"/>
                <w:szCs w:val="20"/>
              </w:rPr>
              <w:t>Habilidades informáticas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B017F9">
              <w:rPr>
                <w:rFonts w:eastAsiaTheme="minorHAnsi" w:cs="굴림"/>
                <w:color w:val="000000"/>
                <w:szCs w:val="20"/>
              </w:rPr>
              <w:t>¿Tienen las habilidades informáticas? (Word, Excel, PowerPoint, etc.)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/>
            <w:vAlign w:val="center"/>
          </w:tcPr>
          <w:p w:rsidR="003417FA" w:rsidRPr="00B017F9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20"/>
              </w:rPr>
              <w:t xml:space="preserve">¿Pueden </w:t>
            </w:r>
            <w:r w:rsidRPr="00B017F9">
              <w:rPr>
                <w:rFonts w:eastAsiaTheme="minorHAnsi" w:cs="굴림" w:hint="eastAsia"/>
                <w:color w:val="000000"/>
                <w:szCs w:val="20"/>
              </w:rPr>
              <w:t>ense</w:t>
            </w:r>
            <w:r w:rsidRPr="00B017F9">
              <w:rPr>
                <w:rFonts w:eastAsiaTheme="minorHAnsi" w:cs="굴림"/>
                <w:color w:val="000000"/>
                <w:szCs w:val="20"/>
              </w:rPr>
              <w:t>ñar manera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s de buscar información en internet</w:t>
            </w:r>
            <w:r w:rsidRPr="00B017F9">
              <w:rPr>
                <w:rFonts w:eastAsiaTheme="minorHAnsi" w:cs="굴림" w:hint="eastAsia"/>
                <w:color w:val="000000"/>
                <w:szCs w:val="20"/>
                <w:lang w:val="es-ES"/>
              </w:rPr>
              <w:t>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 w:val="restar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J. </w:t>
            </w:r>
            <w:r w:rsidRPr="00B017F9">
              <w:rPr>
                <w:rFonts w:eastAsiaTheme="minorHAnsi" w:cs="굴림"/>
                <w:b/>
                <w:color w:val="000000"/>
                <w:szCs w:val="16"/>
                <w:lang w:val="es-ES"/>
              </w:rPr>
              <w:t xml:space="preserve">Educación por la </w:t>
            </w:r>
            <w:r w:rsidRPr="00B017F9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>e</w:t>
            </w:r>
            <w:r w:rsidRPr="00B017F9">
              <w:rPr>
                <w:rFonts w:eastAsiaTheme="minorHAnsi" w:cs="굴림"/>
                <w:b/>
                <w:color w:val="000000"/>
                <w:szCs w:val="16"/>
                <w:lang w:val="es-ES"/>
              </w:rPr>
              <w:t>xperiencia (Especial)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) </w:t>
            </w:r>
            <w:r w:rsidRPr="00B017F9">
              <w:rPr>
                <w:rFonts w:eastAsiaTheme="minorHAnsi" w:cs="굴림"/>
                <w:color w:val="000000"/>
                <w:szCs w:val="16"/>
                <w:lang w:val="es-ES"/>
              </w:rPr>
              <w:t xml:space="preserve">¿Pueden dar instrucción y orientación adecuadas en cuanto al desarrollo de talento y una variedad de actividades creativos de 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los discapacitados</w:t>
            </w:r>
            <w:r w:rsidRPr="00B017F9">
              <w:rPr>
                <w:rFonts w:eastAsiaTheme="minorHAnsi" w:cs="굴림" w:hint="eastAsia"/>
                <w:color w:val="000000"/>
                <w:szCs w:val="16"/>
                <w:lang w:val="es-ES"/>
              </w:rPr>
              <w:t>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/>
            <w:vAlign w:val="center"/>
          </w:tcPr>
          <w:p w:rsidR="003417FA" w:rsidRPr="00B017F9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szCs w:val="20"/>
              </w:rPr>
            </w:pP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B017F9">
              <w:rPr>
                <w:rFonts w:eastAsiaTheme="minorHAnsi" w:cs="굴림"/>
                <w:color w:val="000000"/>
                <w:szCs w:val="20"/>
              </w:rPr>
              <w:t>¿Se pueden dedicar a la educación civil internacional, presentando diversas civilizaciones y culturas extranjeras?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/>
            <w:vAlign w:val="center"/>
          </w:tcPr>
          <w:p w:rsidR="003417FA" w:rsidRPr="00B017F9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szCs w:val="20"/>
              </w:rPr>
            </w:pP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16"/>
                <w:lang w:val="es-ES"/>
              </w:rPr>
              <w:t>¿Puedan explorar carreras y hacer educación de carreras vinculando a las profesiones?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</w:rPr>
              <w:t xml:space="preserve">K. </w:t>
            </w:r>
            <w:r w:rsidRPr="00B017F9">
              <w:rPr>
                <w:rFonts w:eastAsiaTheme="minorHAnsi" w:cs="굴림"/>
                <w:b/>
                <w:color w:val="000000"/>
                <w:szCs w:val="20"/>
              </w:rPr>
              <w:t>Educación de los padres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80229E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¿Pueden prestar a los padres servicios eduactivos 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apropiados en cuanto a la educación especial</w:t>
            </w:r>
            <w:r w:rsidRPr="00B017F9">
              <w:rPr>
                <w:rFonts w:eastAsiaTheme="minorHAnsi" w:cs="굴림" w:hint="eastAsia"/>
                <w:color w:val="000000"/>
                <w:szCs w:val="20"/>
                <w:lang w:val="es-ES"/>
              </w:rPr>
              <w:t>?</w:t>
            </w:r>
          </w:p>
        </w:tc>
      </w:tr>
    </w:tbl>
    <w:p w:rsidR="003417FA" w:rsidRPr="003417FA" w:rsidRDefault="003417FA" w:rsidP="003417FA">
      <w:pPr>
        <w:rPr>
          <w:lang w:val="es-ES"/>
        </w:rPr>
      </w:pPr>
    </w:p>
    <w:p w:rsidR="00E1182E" w:rsidRDefault="00E1182E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30. </w:t>
      </w:r>
      <w:r w:rsidR="003417FA" w:rsidRPr="003417FA">
        <w:rPr>
          <w:b/>
          <w:sz w:val="22"/>
          <w:lang w:val="es-ES"/>
        </w:rPr>
        <w:t>Educación del coreano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3417FA" w:rsidRPr="00734F07" w:rsidTr="003417FA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3417FA" w:rsidRPr="00734F07" w:rsidRDefault="003417FA" w:rsidP="003417FA">
            <w:pPr>
              <w:jc w:val="center"/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D80F41" w:rsidTr="003417FA">
        <w:trPr>
          <w:trHeight w:val="144"/>
        </w:trPr>
        <w:tc>
          <w:tcPr>
            <w:tcW w:w="1148" w:type="pct"/>
            <w:vMerge w:val="restart"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  <w:lang w:val="es-ES"/>
              </w:rPr>
            </w:pP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 xml:space="preserve">A. 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>Di</w:t>
            </w: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>seño de currículo y plan de estudios</w:t>
            </w:r>
          </w:p>
        </w:tc>
        <w:tc>
          <w:tcPr>
            <w:tcW w:w="2839" w:type="pct"/>
            <w:vAlign w:val="center"/>
          </w:tcPr>
          <w:p w:rsidR="003417FA" w:rsidRPr="00D80F41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D80F41">
              <w:rPr>
                <w:rFonts w:ascii="나눔고딕" w:eastAsia="나눔고딕" w:hAnsi="나눔고딕"/>
                <w:szCs w:val="20"/>
                <w:lang w:val="es-ES"/>
              </w:rPr>
              <w:t>1)</w:t>
            </w:r>
            <w:r w:rsidRPr="00D80F41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 xml:space="preserve">Clasificación y </w:t>
            </w:r>
            <w:r w:rsidRPr="00D80F41">
              <w:rPr>
                <w:rFonts w:ascii="나눔고딕" w:eastAsia="나눔고딕" w:hAnsi="나눔고딕"/>
                <w:szCs w:val="20"/>
                <w:lang w:val="es-ES"/>
              </w:rPr>
              <w:t>colocación de los alumnos</w:t>
            </w:r>
          </w:p>
        </w:tc>
      </w:tr>
      <w:tr w:rsidR="003417FA" w:rsidRPr="00A3366D" w:rsidTr="003417FA">
        <w:trPr>
          <w:trHeight w:val="144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A3366D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A3366D">
              <w:rPr>
                <w:rFonts w:ascii="나눔고딕" w:eastAsia="나눔고딕" w:hAnsi="나눔고딕"/>
                <w:szCs w:val="20"/>
                <w:lang w:val="es-ES"/>
              </w:rPr>
              <w:t>2) Diseño de currículo de un semestre</w:t>
            </w:r>
          </w:p>
        </w:tc>
      </w:tr>
      <w:tr w:rsidR="003417FA" w:rsidRPr="00A3366D" w:rsidTr="003417FA">
        <w:trPr>
          <w:trHeight w:val="42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A3366D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A3366D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3) </w:t>
            </w:r>
            <w:r w:rsidRPr="00A3366D">
              <w:rPr>
                <w:rFonts w:ascii="나눔고딕" w:eastAsia="나눔고딕" w:hAnsi="나눔고딕"/>
                <w:szCs w:val="20"/>
                <w:lang w:val="es-ES"/>
              </w:rPr>
              <w:t xml:space="preserve">Elaboración de formulario de evaluación y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 xml:space="preserve">su </w:t>
            </w:r>
            <w:r w:rsidRPr="00A3366D">
              <w:rPr>
                <w:rFonts w:ascii="나눔고딕" w:eastAsia="나눔고딕" w:hAnsi="나눔고딕"/>
                <w:szCs w:val="20"/>
                <w:lang w:val="es-ES"/>
              </w:rPr>
              <w:t>realizaci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ón</w:t>
            </w:r>
          </w:p>
        </w:tc>
      </w:tr>
      <w:tr w:rsidR="003417FA" w:rsidRPr="00D80F41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D80F41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D80F41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 xml:space="preserve">4) Mejora y desarrollo de libros de texto y materiales del coreano (libros de texto con base de lengua local, </w:t>
            </w:r>
            <w:r w:rsidRPr="00D80F41">
              <w:rPr>
                <w:rFonts w:ascii="나눔고딕" w:eastAsia="나눔고딕" w:hAnsi="나눔고딕"/>
                <w:sz w:val="16"/>
                <w:szCs w:val="20"/>
                <w:lang w:val="es-ES"/>
              </w:rPr>
              <w:t>diccionarios, materiales de audio, etc</w:t>
            </w:r>
            <w:r w:rsidRPr="00D80F41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)</w:t>
            </w:r>
          </w:p>
        </w:tc>
      </w:tr>
      <w:tr w:rsidR="003417FA" w:rsidRPr="009700D5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  <w:lang w:val="es-ES"/>
              </w:rPr>
            </w:pP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>B. Metodología de la enseñanza de idiomas</w:t>
            </w:r>
          </w:p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  <w:lang w:val="es-ES"/>
              </w:rPr>
            </w:pP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>(</w:t>
            </w:r>
            <w:r w:rsidRPr="003417FA">
              <w:rPr>
                <w:rStyle w:val="hps"/>
                <w:rFonts w:ascii="Arial" w:hAnsi="Arial" w:cs="Arial" w:hint="eastAsia"/>
                <w:b/>
                <w:color w:val="222222"/>
                <w:lang w:val="es-ES"/>
              </w:rPr>
              <w:t>Funcional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>)</w:t>
            </w:r>
          </w:p>
        </w:tc>
        <w:tc>
          <w:tcPr>
            <w:tcW w:w="2839" w:type="pct"/>
            <w:vAlign w:val="center"/>
          </w:tcPr>
          <w:p w:rsidR="003417FA" w:rsidRPr="009700D5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1)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 w:rsidRPr="009700D5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para la 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>expresión oral</w:t>
            </w:r>
          </w:p>
        </w:tc>
      </w:tr>
      <w:tr w:rsidR="003417FA" w:rsidRPr="00927880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927880" w:rsidRDefault="003417FA" w:rsidP="003417FA">
            <w:pPr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/>
                <w:szCs w:val="20"/>
              </w:rPr>
              <w:t>2)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para la </w:t>
            </w:r>
            <w:r w:rsidRPr="00F93BA3">
              <w:rPr>
                <w:rFonts w:eastAsiaTheme="minorHAnsi"/>
                <w:szCs w:val="26"/>
                <w:lang w:val="es-ES"/>
              </w:rPr>
              <w:t>escritura</w:t>
            </w:r>
          </w:p>
        </w:tc>
      </w:tr>
      <w:tr w:rsidR="003417FA" w:rsidRPr="00884884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884884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884884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3)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 w:rsidRPr="009700D5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para la </w:t>
            </w:r>
            <w:r w:rsidRPr="00F93BA3">
              <w:rPr>
                <w:rFonts w:eastAsiaTheme="minorHAnsi"/>
                <w:szCs w:val="26"/>
                <w:lang w:val="es-ES"/>
              </w:rPr>
              <w:t>comprensión</w:t>
            </w:r>
            <w:r>
              <w:rPr>
                <w:rFonts w:eastAsiaTheme="minorHAnsi" w:hint="eastAsia"/>
                <w:szCs w:val="26"/>
                <w:lang w:val="es-ES"/>
              </w:rPr>
              <w:t xml:space="preserve"> auditiva</w:t>
            </w:r>
          </w:p>
        </w:tc>
      </w:tr>
      <w:tr w:rsidR="003417FA" w:rsidRPr="00927880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927880" w:rsidRDefault="003417FA" w:rsidP="003417FA">
            <w:pPr>
              <w:rPr>
                <w:rFonts w:ascii="나눔고딕" w:eastAsia="나눔고딕" w:hAnsi="나눔고딕"/>
                <w:szCs w:val="20"/>
              </w:rPr>
            </w:pPr>
            <w:r w:rsidRPr="00927880">
              <w:rPr>
                <w:rFonts w:ascii="나눔고딕" w:eastAsia="나눔고딕" w:hAnsi="나눔고딕" w:hint="eastAsia"/>
                <w:szCs w:val="20"/>
              </w:rPr>
              <w:t xml:space="preserve">4)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 w:rsidRPr="009700D5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para la </w:t>
            </w:r>
            <w:r>
              <w:rPr>
                <w:rFonts w:eastAsiaTheme="minorHAnsi"/>
                <w:szCs w:val="26"/>
                <w:lang w:val="es-ES"/>
              </w:rPr>
              <w:t>lectura</w:t>
            </w:r>
          </w:p>
        </w:tc>
      </w:tr>
      <w:tr w:rsidR="003417FA" w:rsidRPr="0055775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55775A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55775A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5) Evaluaci</w:t>
            </w:r>
            <w:r w:rsidRPr="0055775A">
              <w:rPr>
                <w:rFonts w:ascii="나눔고딕" w:eastAsia="나눔고딕" w:hAnsi="나눔고딕"/>
                <w:sz w:val="16"/>
                <w:szCs w:val="20"/>
                <w:lang w:val="es-ES"/>
              </w:rPr>
              <w:t>ón por funciones de idioma</w:t>
            </w:r>
            <w:r w:rsidRPr="0055775A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 xml:space="preserve"> (</w:t>
            </w:r>
            <w:r w:rsidRPr="0055775A">
              <w:rPr>
                <w:rFonts w:ascii="나눔고딕" w:eastAsia="나눔고딕" w:hAnsi="나눔고딕"/>
                <w:sz w:val="16"/>
                <w:szCs w:val="20"/>
                <w:lang w:val="es-ES"/>
              </w:rPr>
              <w:t>incluida la evaluación deredimiento</w:t>
            </w:r>
            <w:r w:rsidRPr="0055775A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)</w:t>
            </w:r>
          </w:p>
        </w:tc>
      </w:tr>
      <w:tr w:rsidR="003417FA" w:rsidRPr="00927880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  <w:lang w:val="es-ES"/>
              </w:rPr>
            </w:pP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>C. Metodología de la enseñanza de idiomas</w:t>
            </w:r>
          </w:p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 xml:space="preserve">(No </w:t>
            </w:r>
            <w:r w:rsidRPr="003417FA">
              <w:rPr>
                <w:rStyle w:val="hps"/>
                <w:rFonts w:ascii="Arial" w:hAnsi="Arial" w:cs="Arial" w:hint="eastAsia"/>
                <w:b/>
                <w:color w:val="222222"/>
                <w:lang w:val="es-ES"/>
              </w:rPr>
              <w:t>funcional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>)</w:t>
            </w:r>
          </w:p>
        </w:tc>
        <w:tc>
          <w:tcPr>
            <w:tcW w:w="2839" w:type="pct"/>
            <w:vAlign w:val="center"/>
          </w:tcPr>
          <w:p w:rsidR="003417FA" w:rsidRPr="00927880" w:rsidRDefault="003417FA" w:rsidP="003417FA">
            <w:pPr>
              <w:rPr>
                <w:rFonts w:ascii="나눔고딕" w:eastAsia="나눔고딕" w:hAnsi="나눔고딕"/>
                <w:szCs w:val="20"/>
              </w:rPr>
            </w:pPr>
            <w:r w:rsidRPr="00927880">
              <w:rPr>
                <w:rFonts w:ascii="나눔고딕" w:eastAsia="나눔고딕" w:hAnsi="나눔고딕"/>
                <w:szCs w:val="20"/>
              </w:rPr>
              <w:t xml:space="preserve">1)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 w:rsidRPr="009700D5">
              <w:rPr>
                <w:rFonts w:ascii="나눔고딕" w:eastAsia="나눔고딕" w:hAnsi="나눔고딕" w:hint="eastAsia"/>
                <w:szCs w:val="20"/>
                <w:lang w:val="es-ES"/>
              </w:rPr>
              <w:t>para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 xml:space="preserve"> la gramática</w:t>
            </w:r>
          </w:p>
        </w:tc>
      </w:tr>
      <w:tr w:rsidR="003417FA" w:rsidRPr="00907B34" w:rsidTr="003417FA">
        <w:trPr>
          <w:trHeight w:val="60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907B34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907B34">
              <w:rPr>
                <w:rFonts w:ascii="나눔고딕" w:eastAsia="나눔고딕" w:hAnsi="나눔고딕"/>
                <w:szCs w:val="20"/>
                <w:lang w:val="es-ES"/>
              </w:rPr>
              <w:t xml:space="preserve">2)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 w:rsidRPr="009700D5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para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 xml:space="preserve">el </w:t>
            </w:r>
            <w:r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idioma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coreano</w:t>
            </w:r>
          </w:p>
        </w:tc>
      </w:tr>
      <w:tr w:rsidR="003417FA" w:rsidRPr="00907B34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907B34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907B34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3)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 w:rsidRPr="009700D5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para </w:t>
            </w:r>
            <w:r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la </w:t>
            </w:r>
            <w:r w:rsidRPr="00907B34">
              <w:rPr>
                <w:rFonts w:ascii="나눔고딕" w:eastAsia="나눔고딕" w:hAnsi="나눔고딕"/>
                <w:szCs w:val="20"/>
                <w:lang w:val="es-ES"/>
              </w:rPr>
              <w:t>prueba de aptitud de coreano</w:t>
            </w:r>
          </w:p>
        </w:tc>
      </w:tr>
      <w:tr w:rsidR="003417FA" w:rsidRPr="00FD71FC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FD71FC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FD71FC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4)</w:t>
            </w:r>
            <w:r w:rsidRPr="00FD71FC">
              <w:rPr>
                <w:rFonts w:ascii="나눔고딕" w:eastAsia="나눔고딕" w:hAnsi="나눔고딕"/>
                <w:sz w:val="16"/>
                <w:szCs w:val="20"/>
                <w:lang w:val="es-ES"/>
              </w:rPr>
              <w:t xml:space="preserve"> Educación d</w:t>
            </w:r>
            <w:r w:rsidRPr="00FD71FC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el coreano</w:t>
            </w:r>
            <w:r w:rsidRPr="00FD71FC">
              <w:rPr>
                <w:rFonts w:ascii="나눔고딕" w:eastAsia="나눔고딕" w:hAnsi="나눔고딕"/>
                <w:sz w:val="16"/>
                <w:szCs w:val="20"/>
                <w:lang w:val="es-ES"/>
              </w:rPr>
              <w:t xml:space="preserve"> para los negocios</w:t>
            </w:r>
            <w:r w:rsidRPr="00FD71FC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 xml:space="preserve"> (</w:t>
            </w:r>
            <w:r w:rsidRPr="00FD71FC">
              <w:rPr>
                <w:rFonts w:ascii="나눔고딕" w:eastAsia="나눔고딕" w:hAnsi="나눔고딕"/>
                <w:sz w:val="16"/>
                <w:szCs w:val="20"/>
                <w:lang w:val="es-ES"/>
              </w:rPr>
              <w:t>Con el fin de obtener trabajo</w:t>
            </w:r>
            <w:r w:rsidRPr="00FD71FC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)</w:t>
            </w:r>
          </w:p>
        </w:tc>
      </w:tr>
      <w:tr w:rsidR="003417FA" w:rsidRPr="00927880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927880" w:rsidRDefault="003417FA" w:rsidP="003417FA">
            <w:pPr>
              <w:rPr>
                <w:rFonts w:ascii="나눔고딕" w:eastAsia="나눔고딕" w:hAnsi="나눔고딕"/>
                <w:szCs w:val="20"/>
              </w:rPr>
            </w:pPr>
            <w:r w:rsidRPr="00927880">
              <w:rPr>
                <w:rFonts w:ascii="나눔고딕" w:eastAsia="나눔고딕" w:hAnsi="나눔고딕" w:hint="eastAsia"/>
                <w:szCs w:val="20"/>
              </w:rPr>
              <w:t xml:space="preserve">5)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 w:rsidRPr="009700D5">
              <w:rPr>
                <w:rFonts w:ascii="나눔고딕" w:eastAsia="나눔고딕" w:hAnsi="나눔고딕" w:hint="eastAsia"/>
                <w:szCs w:val="20"/>
                <w:lang w:val="es-ES"/>
              </w:rPr>
              <w:t>para</w:t>
            </w:r>
            <w:r w:rsidRPr="00927880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la pronunciaci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ón</w:t>
            </w:r>
          </w:p>
        </w:tc>
      </w:tr>
      <w:tr w:rsidR="003417FA" w:rsidRPr="00FD71FC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FD71FC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FD71FC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6)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Educación de</w:t>
            </w:r>
            <w:r w:rsidRPr="00FD71FC">
              <w:rPr>
                <w:rFonts w:ascii="나눔고딕" w:eastAsia="나눔고딕" w:hAnsi="나눔고딕"/>
                <w:szCs w:val="20"/>
                <w:lang w:val="es-ES"/>
              </w:rPr>
              <w:t xml:space="preserve"> carácter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es</w:t>
            </w:r>
            <w:r w:rsidRPr="00FD71FC">
              <w:rPr>
                <w:rFonts w:ascii="나눔고딕" w:eastAsia="나눔고딕" w:hAnsi="나눔고딕"/>
                <w:szCs w:val="20"/>
                <w:lang w:val="es-ES"/>
              </w:rPr>
              <w:t xml:space="preserve"> chino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s</w:t>
            </w:r>
          </w:p>
        </w:tc>
      </w:tr>
      <w:tr w:rsidR="003417FA" w:rsidRPr="00A4254E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A4254E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A4254E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7) </w:t>
            </w:r>
            <w:r w:rsidRPr="00A4254E">
              <w:rPr>
                <w:rFonts w:ascii="나눔고딕" w:eastAsia="나눔고딕" w:hAnsi="나눔고딕"/>
                <w:szCs w:val="20"/>
                <w:lang w:val="es-ES"/>
              </w:rPr>
              <w:t>Capacitación a los profesores locales del coreano</w:t>
            </w:r>
          </w:p>
        </w:tc>
      </w:tr>
      <w:tr w:rsidR="003417FA" w:rsidRPr="00FD71FC" w:rsidTr="003417FA">
        <w:trPr>
          <w:trHeight w:val="198"/>
        </w:trPr>
        <w:tc>
          <w:tcPr>
            <w:tcW w:w="1148" w:type="pct"/>
            <w:vMerge w:val="restart"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  <w:lang w:val="es-ES"/>
              </w:rPr>
            </w:pP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 xml:space="preserve">D. Clases de cultura 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 xml:space="preserve">y </w:t>
            </w: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>corean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>o</w:t>
            </w:r>
          </w:p>
        </w:tc>
        <w:tc>
          <w:tcPr>
            <w:tcW w:w="2839" w:type="pct"/>
            <w:vAlign w:val="center"/>
          </w:tcPr>
          <w:p w:rsidR="003417FA" w:rsidRPr="00FD71FC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FD71FC">
              <w:rPr>
                <w:rFonts w:ascii="나눔고딕" w:eastAsia="나눔고딕" w:hAnsi="나눔고딕"/>
                <w:szCs w:val="20"/>
                <w:lang w:val="es-ES"/>
              </w:rPr>
              <w:t xml:space="preserve">1)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C</w:t>
            </w:r>
            <w:r w:rsidRPr="00FD71FC">
              <w:rPr>
                <w:rFonts w:ascii="나눔고딕" w:eastAsia="나눔고딕" w:hAnsi="나눔고딕"/>
                <w:szCs w:val="20"/>
                <w:lang w:val="es-ES"/>
              </w:rPr>
              <w:t xml:space="preserve">lases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 xml:space="preserve">con combinación de lengua y </w:t>
            </w:r>
            <w:r w:rsidRPr="00FD71FC">
              <w:rPr>
                <w:rFonts w:ascii="나눔고딕" w:eastAsia="나눔고딕" w:hAnsi="나눔고딕"/>
                <w:szCs w:val="20"/>
                <w:lang w:val="es-ES"/>
              </w:rPr>
              <w:t>cultura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 w:val="16"/>
                <w:szCs w:val="16"/>
                <w:lang w:val="es-ES"/>
              </w:rPr>
            </w:pPr>
            <w:r w:rsidRPr="00435FBF">
              <w:rPr>
                <w:rFonts w:ascii="나눔고딕" w:eastAsia="나눔고딕" w:hAnsi="나눔고딕"/>
                <w:sz w:val="16"/>
                <w:szCs w:val="16"/>
                <w:lang w:val="es-ES"/>
              </w:rPr>
              <w:t xml:space="preserve">2) </w:t>
            </w:r>
            <w:r w:rsidRPr="00435FBF">
              <w:rPr>
                <w:rFonts w:ascii="나눔고딕" w:eastAsia="나눔고딕" w:hAnsi="나눔고딕" w:hint="eastAsia"/>
                <w:sz w:val="16"/>
                <w:szCs w:val="16"/>
                <w:lang w:val="es-ES"/>
              </w:rPr>
              <w:t xml:space="preserve">Clases con el uso de los contenidos de la Ola Coreana (Series, </w:t>
            </w:r>
            <w:r w:rsidRPr="00435FBF">
              <w:rPr>
                <w:rFonts w:ascii="나눔고딕" w:eastAsia="나눔고딕" w:hAnsi="나눔고딕"/>
                <w:sz w:val="16"/>
                <w:szCs w:val="16"/>
                <w:lang w:val="es-ES"/>
              </w:rPr>
              <w:t>K-pop)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435FBF">
              <w:rPr>
                <w:rFonts w:ascii="나눔고딕" w:eastAsia="나눔고딕" w:hAnsi="나눔고딕" w:hint="eastAsia"/>
                <w:szCs w:val="20"/>
                <w:lang w:val="es-ES"/>
              </w:rPr>
              <w:t>3) Clases con peri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ódicos y libros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435FBF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 xml:space="preserve">4) </w:t>
            </w:r>
            <w:r w:rsidRPr="00435FBF">
              <w:rPr>
                <w:rFonts w:ascii="나눔고딕" w:eastAsia="나눔고딕" w:hAnsi="나눔고딕"/>
                <w:sz w:val="16"/>
                <w:szCs w:val="20"/>
                <w:lang w:val="es-ES"/>
              </w:rPr>
              <w:t>Aprend</w:t>
            </w:r>
            <w:r w:rsidRPr="00435FBF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izaje</w:t>
            </w:r>
            <w:r w:rsidRPr="00435FBF">
              <w:rPr>
                <w:rFonts w:ascii="나눔고딕" w:eastAsia="나눔고딕" w:hAnsi="나눔고딕"/>
                <w:sz w:val="16"/>
                <w:szCs w:val="20"/>
                <w:lang w:val="es-ES"/>
              </w:rPr>
              <w:t xml:space="preserve"> y </w:t>
            </w:r>
            <w:r w:rsidRPr="00435FBF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e</w:t>
            </w:r>
            <w:r w:rsidRPr="00435FBF">
              <w:rPr>
                <w:rFonts w:ascii="나눔고딕" w:eastAsia="나눔고딕" w:hAnsi="나눔고딕"/>
                <w:sz w:val="16"/>
                <w:szCs w:val="20"/>
                <w:lang w:val="es-ES"/>
              </w:rPr>
              <w:t>xperiencia</w:t>
            </w:r>
            <w:r w:rsidRPr="00435FBF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 xml:space="preserve"> sobre</w:t>
            </w:r>
            <w:r w:rsidRPr="00435FBF">
              <w:rPr>
                <w:rFonts w:ascii="나눔고딕" w:eastAsia="나눔고딕" w:hAnsi="나눔고딕"/>
                <w:sz w:val="16"/>
                <w:szCs w:val="20"/>
                <w:lang w:val="es-ES"/>
              </w:rPr>
              <w:t xml:space="preserve"> </w:t>
            </w:r>
            <w:r w:rsidRPr="00435FBF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c</w:t>
            </w:r>
            <w:r w:rsidRPr="00435FBF">
              <w:rPr>
                <w:rFonts w:ascii="나눔고딕" w:eastAsia="나눔고딕" w:hAnsi="나눔고딕"/>
                <w:sz w:val="16"/>
                <w:szCs w:val="20"/>
                <w:lang w:val="es-ES"/>
              </w:rPr>
              <w:t xml:space="preserve">omida, juegos tradicionales, </w:t>
            </w:r>
            <w:r w:rsidRPr="00435FBF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vestimento</w:t>
            </w:r>
            <w:r w:rsidRPr="00435FBF">
              <w:rPr>
                <w:rFonts w:ascii="나눔고딕" w:eastAsia="나눔고딕" w:hAnsi="나눔고딕"/>
                <w:sz w:val="16"/>
                <w:szCs w:val="20"/>
                <w:lang w:val="es-ES"/>
              </w:rPr>
              <w:t xml:space="preserve"> 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435FBF">
              <w:rPr>
                <w:rFonts w:ascii="나눔고딕" w:eastAsia="나눔고딕" w:hAnsi="나눔고딕"/>
                <w:szCs w:val="20"/>
                <w:lang w:val="es-ES"/>
              </w:rPr>
              <w:t xml:space="preserve">5) Clases de literatura </w:t>
            </w:r>
            <w:r>
              <w:rPr>
                <w:rFonts w:ascii="나눔고딕" w:eastAsia="나눔고딕" w:hAnsi="나눔고딕" w:hint="eastAsia"/>
                <w:szCs w:val="20"/>
                <w:lang w:val="es-ES"/>
              </w:rPr>
              <w:t>(Poema, Novela)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 w:val="restart"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  <w:lang w:val="es-ES"/>
              </w:rPr>
            </w:pP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 xml:space="preserve">E. Planificación y operaciones de eventos 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>de</w:t>
            </w: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 xml:space="preserve"> cultura 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 xml:space="preserve">y del manejo del </w:t>
            </w: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>corean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>o</w:t>
            </w: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435FBF">
              <w:rPr>
                <w:rFonts w:ascii="나눔고딕" w:eastAsia="나눔고딕" w:hAnsi="나눔고딕"/>
                <w:szCs w:val="20"/>
                <w:lang w:val="es-ES"/>
              </w:rPr>
              <w:t>1) Concurso de oratoria coreana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927880" w:rsidRDefault="003417FA" w:rsidP="003417FA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435FBF">
              <w:rPr>
                <w:rFonts w:ascii="나눔고딕" w:eastAsia="나눔고딕" w:hAnsi="나눔고딕"/>
                <w:szCs w:val="20"/>
                <w:lang w:val="es-ES"/>
              </w:rPr>
              <w:t>2) Concurso de escritura coreana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927880" w:rsidRDefault="003417FA" w:rsidP="003417FA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435FBF">
              <w:rPr>
                <w:rFonts w:ascii="나눔고딕" w:eastAsia="나눔고딕" w:hAnsi="나눔고딕"/>
                <w:szCs w:val="20"/>
                <w:lang w:val="es-ES"/>
              </w:rPr>
              <w:t>3) Fesitival de cultura coreana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927880" w:rsidRDefault="003417FA" w:rsidP="003417FA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435FBF">
              <w:rPr>
                <w:rFonts w:ascii="나눔고딕" w:eastAsia="나눔고딕" w:hAnsi="나눔고딕"/>
                <w:szCs w:val="20"/>
                <w:lang w:val="es-ES"/>
              </w:rPr>
              <w:t>4) Concurso de kpop</w:t>
            </w:r>
          </w:p>
        </w:tc>
      </w:tr>
    </w:tbl>
    <w:p w:rsidR="003417FA" w:rsidRDefault="003417FA" w:rsidP="003417FA"/>
    <w:p w:rsidR="00E1182E" w:rsidRDefault="00E1182E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31. </w:t>
      </w:r>
      <w:r w:rsidR="003417FA" w:rsidRPr="003417FA">
        <w:rPr>
          <w:b/>
          <w:sz w:val="22"/>
          <w:lang w:val="es-ES"/>
        </w:rPr>
        <w:t>Desarrollo juvenil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5"/>
        <w:gridCol w:w="6049"/>
      </w:tblGrid>
      <w:tr w:rsidR="003417FA" w:rsidRPr="00BF2D62" w:rsidTr="003417FA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B57F8F" w:rsidTr="003417FA">
        <w:trPr>
          <w:trHeight w:val="212"/>
        </w:trPr>
        <w:tc>
          <w:tcPr>
            <w:tcW w:w="1284" w:type="pct"/>
            <w:vMerge w:val="restart"/>
            <w:vAlign w:val="center"/>
          </w:tcPr>
          <w:p w:rsidR="003417FA" w:rsidRPr="00B57F8F" w:rsidRDefault="003417FA" w:rsidP="003417FA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b/>
                <w:szCs w:val="20"/>
                <w:lang w:val="es-ES"/>
              </w:rPr>
              <w:t>A. Entidades para juventud y infancia</w:t>
            </w:r>
          </w:p>
        </w:tc>
        <w:tc>
          <w:tcPr>
            <w:tcW w:w="2769" w:type="pct"/>
            <w:vAlign w:val="center"/>
          </w:tcPr>
          <w:p w:rsidR="003417FA" w:rsidRPr="00B57F8F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Liderazgo en la recreación</w:t>
            </w:r>
          </w:p>
        </w:tc>
      </w:tr>
      <w:tr w:rsidR="003417FA" w:rsidRPr="00317F72" w:rsidTr="003417FA">
        <w:trPr>
          <w:trHeight w:val="203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17F72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Capacidad didáctica</w:t>
            </w:r>
          </w:p>
        </w:tc>
      </w:tr>
      <w:tr w:rsidR="003417FA" w:rsidRPr="008938E3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instrucción </w:t>
            </w: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ejercicio</w:t>
            </w:r>
          </w:p>
        </w:tc>
      </w:tr>
      <w:tr w:rsidR="003417FA" w:rsidRPr="008938E3" w:rsidTr="003417FA">
        <w:trPr>
          <w:trHeight w:val="196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 para programas de actividades culturales de la juventud</w:t>
            </w:r>
          </w:p>
        </w:tc>
      </w:tr>
      <w:tr w:rsidR="003417FA" w:rsidRPr="008938E3" w:rsidTr="003417FA">
        <w:trPr>
          <w:trHeight w:val="328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Capacidades de organización y apoyo para l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as actividades de</w:t>
            </w: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club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es</w:t>
            </w: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juvenil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es</w:t>
            </w:r>
          </w:p>
        </w:tc>
      </w:tr>
      <w:tr w:rsidR="003417FA" w:rsidRPr="008938E3" w:rsidTr="003417FA">
        <w:trPr>
          <w:trHeight w:val="6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Capacidades de desarrollo, planificación y ejecución de programas</w:t>
            </w:r>
          </w:p>
        </w:tc>
      </w:tr>
      <w:tr w:rsidR="003417FA" w:rsidRPr="00317F72" w:rsidTr="003417FA">
        <w:trPr>
          <w:trHeight w:val="198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17F72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comunicación interpersonal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orientación para los niños de la entidad</w:t>
            </w:r>
          </w:p>
        </w:tc>
      </w:tr>
      <w:tr w:rsidR="003417FA" w:rsidRPr="00317F72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17F72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consulta</w:t>
            </w: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juvenil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informáticas (Hangul, Excel. Power Point)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Capacidades de desarrollo de proyectos y comprensión de la cultura sexual de juventud</w:t>
            </w:r>
          </w:p>
        </w:tc>
      </w:tr>
      <w:tr w:rsidR="003417FA" w:rsidRPr="00317F72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17F72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Liderazgo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escritas para el manual de programas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Capacidad para la creación de red de la comunidad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Capacidades de investigación y excavación de recursos de la comunidad</w:t>
            </w:r>
          </w:p>
        </w:tc>
      </w:tr>
      <w:tr w:rsidR="003417FA" w:rsidRPr="00B57F8F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3417FA" w:rsidRPr="00B57F8F" w:rsidRDefault="003417FA" w:rsidP="003417FA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b/>
                <w:szCs w:val="20"/>
                <w:lang w:val="es-ES"/>
              </w:rPr>
              <w:t>B. Entidades para discapacitados</w:t>
            </w:r>
          </w:p>
        </w:tc>
        <w:tc>
          <w:tcPr>
            <w:tcW w:w="2769" w:type="pct"/>
            <w:vAlign w:val="center"/>
          </w:tcPr>
          <w:p w:rsidR="003417FA" w:rsidRPr="00B57F8F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Capacidad para prestar servicios de seguridad de emergencia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consulta</w:t>
            </w: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para </w:t>
            </w:r>
            <w:r w:rsidRPr="00477ED4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discapacitados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y sus padres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CD3988">
              <w:rPr>
                <w:rFonts w:asciiTheme="majorHAnsi" w:eastAsiaTheme="majorHAnsi" w:hAnsiTheme="majorHAnsi" w:cs="굴림"/>
                <w:color w:val="000000"/>
                <w:sz w:val="14"/>
                <w:szCs w:val="20"/>
                <w:lang w:val="es-ES"/>
              </w:rPr>
              <w:t>Habilidades de defensa de derechos de los discapacitados /Habilidades para mejorar la conciencia de la gente sobre discapacitados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CD3988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Habilidades de apoyo para la vida independiente de discapacitados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E97217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Habilidades de apoyo, gestión y mediación de grupos de autoayuda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Habilidades de orientación en las entidades para discapacitados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Desarrollo de las competencias profesionales de discapacitados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Apoyo y gestión de las actividades </w:t>
            </w:r>
            <w:r w:rsidRPr="00E21CF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discapacitados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para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creaci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ón de red de 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lidades de investigación 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excavación de recursos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3417FA" w:rsidRPr="002F34B2" w:rsidRDefault="003417FA" w:rsidP="003417FA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2F34B2">
              <w:rPr>
                <w:rFonts w:asciiTheme="majorHAnsi" w:eastAsiaTheme="majorHAnsi" w:hAnsiTheme="majorHAnsi"/>
                <w:b/>
                <w:szCs w:val="20"/>
                <w:lang w:val="es-ES"/>
              </w:rPr>
              <w:t xml:space="preserve">C. </w:t>
            </w:r>
            <w:r>
              <w:rPr>
                <w:rFonts w:asciiTheme="majorHAnsi" w:eastAsiaTheme="majorHAnsi" w:hAnsiTheme="majorHAnsi"/>
                <w:b/>
                <w:szCs w:val="20"/>
                <w:lang w:val="es-ES"/>
              </w:rPr>
              <w:t xml:space="preserve">Entidades para </w:t>
            </w:r>
            <w:r>
              <w:rPr>
                <w:rFonts w:asciiTheme="majorHAnsi" w:eastAsiaTheme="majorHAnsi" w:hAnsiTheme="majorHAnsi" w:hint="eastAsia"/>
                <w:b/>
                <w:szCs w:val="20"/>
                <w:lang w:val="es-ES"/>
              </w:rPr>
              <w:t>familias y mujeres</w:t>
            </w: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terapia f</w:t>
            </w:r>
            <w:r w:rsidRPr="00477ED4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amiliar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y de consulta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477ED4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Habilidades de consulta de asalto sexual y violencia doméstica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B6A80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Habilidades de capacitación en perspectiva de género (igualdad de género)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y implementación</w:t>
            </w: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para programas de 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mejora de relaciones de pareja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 y implementación para programas de mejora de relaciones entre padres y hijos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83669D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 y implementación para programas pertinentes al</w:t>
            </w:r>
            <w:r w:rsidRPr="0083669D">
              <w:rPr>
                <w:lang w:val="es-ES"/>
              </w:rPr>
              <w:t xml:space="preserve"> </w:t>
            </w:r>
            <w:r w:rsidRPr="0083669D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embarazo y parto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Habilidades de capacitación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en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h</w:t>
            </w:r>
            <w:r w:rsidRPr="004A5117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igiene</w:t>
            </w:r>
          </w:p>
        </w:tc>
      </w:tr>
      <w:tr w:rsidR="003417FA" w:rsidRPr="00317F72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17F72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Educaci</w:t>
            </w:r>
            <w:r>
              <w:rPr>
                <w:rFonts w:asciiTheme="majorHAnsi" w:eastAsiaTheme="majorHAnsi" w:hAnsiTheme="majorHAnsi"/>
                <w:color w:val="000000"/>
                <w:szCs w:val="20"/>
              </w:rPr>
              <w:t>ón sexual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abilidades informáticas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 (</w:t>
            </w: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Hangul, Excel. Power Point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)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para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creaci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ón de red de 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lidades de investigación 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excavación de recursos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317F72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3417FA" w:rsidRPr="00033F5F" w:rsidRDefault="003417FA" w:rsidP="003417FA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033F5F">
              <w:rPr>
                <w:rFonts w:asciiTheme="majorHAnsi" w:eastAsiaTheme="majorHAnsi" w:hAnsiTheme="majorHAnsi"/>
                <w:b/>
                <w:szCs w:val="20"/>
                <w:lang w:val="es-ES"/>
              </w:rPr>
              <w:t>E. Centro Regional / Ayuntamiento / Escuela</w:t>
            </w:r>
          </w:p>
        </w:tc>
        <w:tc>
          <w:tcPr>
            <w:tcW w:w="2769" w:type="pct"/>
            <w:vAlign w:val="center"/>
          </w:tcPr>
          <w:p w:rsidR="003417FA" w:rsidRPr="00317F72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Cs w:val="20"/>
              </w:rPr>
              <w:t>Administración</w:t>
            </w:r>
            <w:r>
              <w:rPr>
                <w:rFonts w:asciiTheme="majorHAnsi" w:eastAsiaTheme="majorHAnsi" w:hAnsiTheme="majorHAnsi"/>
                <w:color w:val="000000"/>
                <w:szCs w:val="20"/>
              </w:rPr>
              <w:t xml:space="preserve"> de la entidad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Capacidad de educación de los residentes de la comunidad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506ACE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instrucción en aprendizaje y actividades de estudiantes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D41296">
              <w:rPr>
                <w:rFonts w:asciiTheme="majorHAnsi" w:eastAsiaTheme="majorHAnsi" w:hAnsiTheme="majorHAnsi"/>
                <w:color w:val="000000"/>
                <w:sz w:val="16"/>
                <w:szCs w:val="16"/>
                <w:lang w:val="es-ES"/>
              </w:rPr>
              <w:t>Capacidad de planificación y implementación para programas comunitarios</w:t>
            </w:r>
          </w:p>
        </w:tc>
      </w:tr>
      <w:tr w:rsidR="003417FA" w:rsidRPr="00317F72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17F72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2F34B2">
              <w:rPr>
                <w:rFonts w:asciiTheme="majorHAnsi" w:eastAsiaTheme="majorHAnsi" w:hAnsiTheme="majorHAnsi"/>
                <w:color w:val="000000"/>
                <w:szCs w:val="20"/>
              </w:rPr>
              <w:t>Habilidades de comunicación interpersonal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abilidades informáticas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 (</w:t>
            </w: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Hangul, Excel. Power Point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)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para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creaci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ón de red de 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lidades de investigación 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excavación de recursos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</w:tbl>
    <w:p w:rsidR="003417FA" w:rsidRPr="003417FA" w:rsidRDefault="003417FA" w:rsidP="003417FA">
      <w:pPr>
        <w:rPr>
          <w:lang w:val="es-ES"/>
        </w:rPr>
      </w:pPr>
    </w:p>
    <w:p w:rsidR="00E1182E" w:rsidRDefault="00E1182E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32. </w:t>
      </w:r>
      <w:r w:rsidR="003417FA" w:rsidRPr="003417FA">
        <w:rPr>
          <w:b/>
          <w:sz w:val="22"/>
          <w:lang w:val="es-ES"/>
        </w:rPr>
        <w:t>Agricultura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3417FA" w:rsidRPr="00172839" w:rsidTr="003417FA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3417FA" w:rsidRPr="00172839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3417FA" w:rsidRPr="00172839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5349D4" w:rsidTr="003417FA">
        <w:trPr>
          <w:trHeight w:val="144"/>
        </w:trPr>
        <w:tc>
          <w:tcPr>
            <w:tcW w:w="1148" w:type="pct"/>
            <w:vMerge w:val="restart"/>
            <w:vAlign w:val="center"/>
          </w:tcPr>
          <w:p w:rsidR="003417FA" w:rsidRPr="00172839" w:rsidRDefault="003417FA" w:rsidP="003417FA">
            <w:pPr>
              <w:rPr>
                <w:b/>
                <w:szCs w:val="20"/>
              </w:rPr>
            </w:pPr>
            <w:r w:rsidRPr="00172839">
              <w:rPr>
                <w:b/>
                <w:szCs w:val="20"/>
              </w:rPr>
              <w:t>A.</w:t>
            </w:r>
            <w:r w:rsidRPr="00172839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C</w:t>
            </w:r>
            <w:r w:rsidRPr="00FA5799">
              <w:rPr>
                <w:b/>
                <w:szCs w:val="20"/>
              </w:rPr>
              <w:t>ultivo de verduras</w:t>
            </w:r>
          </w:p>
        </w:tc>
        <w:tc>
          <w:tcPr>
            <w:tcW w:w="2839" w:type="pct"/>
            <w:vAlign w:val="center"/>
          </w:tcPr>
          <w:p w:rsidR="003417FA" w:rsidRPr="005349D4" w:rsidRDefault="003417FA" w:rsidP="003417FA">
            <w:pPr>
              <w:rPr>
                <w:szCs w:val="20"/>
                <w:lang w:val="es-ES"/>
              </w:rPr>
            </w:pPr>
            <w:r w:rsidRPr="005349D4">
              <w:rPr>
                <w:szCs w:val="20"/>
                <w:lang w:val="es-ES"/>
              </w:rPr>
              <w:t xml:space="preserve">1) </w:t>
            </w:r>
            <w:r>
              <w:rPr>
                <w:rFonts w:hint="eastAsia"/>
                <w:szCs w:val="20"/>
                <w:lang w:val="es-ES"/>
              </w:rPr>
              <w:t>T</w:t>
            </w:r>
            <w:r w:rsidRPr="005349D4">
              <w:rPr>
                <w:szCs w:val="20"/>
                <w:lang w:val="es-ES"/>
              </w:rPr>
              <w:t>ipo</w:t>
            </w:r>
            <w:r>
              <w:rPr>
                <w:szCs w:val="20"/>
                <w:lang w:val="es-ES"/>
              </w:rPr>
              <w:t>s</w:t>
            </w:r>
            <w:r w:rsidRPr="005349D4">
              <w:rPr>
                <w:szCs w:val="20"/>
                <w:lang w:val="es-ES"/>
              </w:rPr>
              <w:t xml:space="preserve"> y </w:t>
            </w:r>
            <w:r>
              <w:rPr>
                <w:rFonts w:hint="eastAsia"/>
                <w:szCs w:val="20"/>
                <w:lang w:val="es-ES"/>
              </w:rPr>
              <w:t>caracter</w:t>
            </w:r>
            <w:r>
              <w:rPr>
                <w:szCs w:val="20"/>
                <w:lang w:val="es-ES"/>
              </w:rPr>
              <w:t>ísticas de verduras</w:t>
            </w:r>
            <w:r w:rsidRPr="005349D4">
              <w:rPr>
                <w:szCs w:val="20"/>
                <w:lang w:val="es-ES"/>
              </w:rPr>
              <w:t xml:space="preserve"> / Gestión de cultivo</w:t>
            </w:r>
          </w:p>
        </w:tc>
      </w:tr>
      <w:tr w:rsidR="003417FA" w:rsidRPr="005349D4" w:rsidTr="003417FA">
        <w:trPr>
          <w:trHeight w:val="144"/>
        </w:trPr>
        <w:tc>
          <w:tcPr>
            <w:tcW w:w="1148" w:type="pct"/>
            <w:vMerge/>
            <w:vAlign w:val="center"/>
          </w:tcPr>
          <w:p w:rsidR="003417FA" w:rsidRPr="00172839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5349D4" w:rsidRDefault="003417FA" w:rsidP="003417FA">
            <w:pPr>
              <w:rPr>
                <w:szCs w:val="20"/>
                <w:lang w:val="es-ES"/>
              </w:rPr>
            </w:pPr>
            <w:r w:rsidRPr="005349D4">
              <w:rPr>
                <w:szCs w:val="20"/>
                <w:lang w:val="es-ES"/>
              </w:rPr>
              <w:t xml:space="preserve">2) </w:t>
            </w:r>
            <w:r>
              <w:rPr>
                <w:szCs w:val="20"/>
                <w:lang w:val="es-ES"/>
              </w:rPr>
              <w:t>Suelos, nutrición v</w:t>
            </w:r>
            <w:r w:rsidRPr="005349D4">
              <w:rPr>
                <w:szCs w:val="20"/>
                <w:lang w:val="es-ES"/>
              </w:rPr>
              <w:t>egetal y control de plagas</w:t>
            </w:r>
          </w:p>
        </w:tc>
      </w:tr>
      <w:tr w:rsidR="003417FA" w:rsidRPr="005349D4" w:rsidTr="003417FA">
        <w:trPr>
          <w:trHeight w:val="42"/>
        </w:trPr>
        <w:tc>
          <w:tcPr>
            <w:tcW w:w="1148" w:type="pct"/>
            <w:vMerge w:val="restart"/>
            <w:vAlign w:val="center"/>
          </w:tcPr>
          <w:p w:rsidR="003417FA" w:rsidRPr="00172839" w:rsidRDefault="003417FA" w:rsidP="003417FA">
            <w:pPr>
              <w:rPr>
                <w:b/>
                <w:szCs w:val="20"/>
              </w:rPr>
            </w:pPr>
            <w:r w:rsidRPr="00172839">
              <w:rPr>
                <w:b/>
                <w:szCs w:val="20"/>
              </w:rPr>
              <w:t>B.</w:t>
            </w:r>
            <w:r w:rsidRPr="00172839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H</w:t>
            </w:r>
            <w:r w:rsidRPr="00FA5799">
              <w:rPr>
                <w:b/>
                <w:szCs w:val="20"/>
              </w:rPr>
              <w:t>orticultura controlada</w:t>
            </w:r>
          </w:p>
        </w:tc>
        <w:tc>
          <w:tcPr>
            <w:tcW w:w="2839" w:type="pct"/>
            <w:vAlign w:val="center"/>
          </w:tcPr>
          <w:p w:rsidR="003417FA" w:rsidRPr="005349D4" w:rsidRDefault="003417FA" w:rsidP="003417FA">
            <w:pPr>
              <w:rPr>
                <w:szCs w:val="20"/>
                <w:lang w:val="es-ES"/>
              </w:rPr>
            </w:pPr>
            <w:r w:rsidRPr="005349D4">
              <w:rPr>
                <w:szCs w:val="20"/>
                <w:lang w:val="es-ES"/>
              </w:rPr>
              <w:t xml:space="preserve">1) Tipos y características de </w:t>
            </w:r>
            <w:r>
              <w:rPr>
                <w:szCs w:val="20"/>
                <w:lang w:val="es-ES"/>
              </w:rPr>
              <w:t>las i</w:t>
            </w:r>
            <w:r w:rsidRPr="005349D4">
              <w:rPr>
                <w:szCs w:val="20"/>
                <w:lang w:val="es-ES"/>
              </w:rPr>
              <w:t xml:space="preserve">nstalaciones </w:t>
            </w:r>
            <w:r>
              <w:rPr>
                <w:szCs w:val="20"/>
                <w:lang w:val="es-ES"/>
              </w:rPr>
              <w:t>de cultivo</w:t>
            </w:r>
          </w:p>
        </w:tc>
      </w:tr>
      <w:tr w:rsidR="003417FA" w:rsidRPr="005349D4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172839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5349D4" w:rsidRDefault="003417FA" w:rsidP="003417FA">
            <w:pPr>
              <w:rPr>
                <w:szCs w:val="20"/>
                <w:lang w:val="es-ES"/>
              </w:rPr>
            </w:pPr>
            <w:r w:rsidRPr="005349D4">
              <w:rPr>
                <w:sz w:val="18"/>
                <w:szCs w:val="20"/>
                <w:lang w:val="es-ES"/>
              </w:rPr>
              <w:t>2) Tecnologías medioambientales para las instalaciones de cultivo</w:t>
            </w:r>
          </w:p>
        </w:tc>
      </w:tr>
      <w:tr w:rsidR="003417FA" w:rsidRPr="004A37F0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172839" w:rsidRDefault="003417FA" w:rsidP="003417F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C. F</w:t>
            </w:r>
            <w:r w:rsidRPr="00FA5799">
              <w:rPr>
                <w:b/>
                <w:szCs w:val="20"/>
              </w:rPr>
              <w:t>itomejoramiento</w:t>
            </w:r>
            <w:r>
              <w:rPr>
                <w:b/>
                <w:szCs w:val="20"/>
              </w:rPr>
              <w:t xml:space="preserve"> genético</w:t>
            </w:r>
          </w:p>
        </w:tc>
        <w:tc>
          <w:tcPr>
            <w:tcW w:w="2839" w:type="pct"/>
            <w:vAlign w:val="center"/>
          </w:tcPr>
          <w:p w:rsidR="003417FA" w:rsidRPr="004A37F0" w:rsidRDefault="003417FA" w:rsidP="003417FA">
            <w:pPr>
              <w:rPr>
                <w:szCs w:val="20"/>
                <w:lang w:val="es-ES"/>
              </w:rPr>
            </w:pPr>
            <w:r w:rsidRPr="004A37F0">
              <w:rPr>
                <w:szCs w:val="20"/>
                <w:lang w:val="es-ES"/>
              </w:rPr>
              <w:t xml:space="preserve">1) Métodos de reproducción </w:t>
            </w:r>
            <w:r w:rsidRPr="004A37F0">
              <w:rPr>
                <w:rFonts w:hint="eastAsia"/>
                <w:szCs w:val="20"/>
                <w:lang w:val="es-ES"/>
              </w:rPr>
              <w:t xml:space="preserve">y </w:t>
            </w:r>
            <w:r w:rsidRPr="004A37F0">
              <w:rPr>
                <w:szCs w:val="20"/>
                <w:lang w:val="es-ES"/>
              </w:rPr>
              <w:t>genética de</w:t>
            </w:r>
            <w:r w:rsidRPr="004A37F0">
              <w:rPr>
                <w:rFonts w:hint="eastAsia"/>
                <w:szCs w:val="20"/>
                <w:lang w:val="es-ES"/>
              </w:rPr>
              <w:t xml:space="preserve"> cultivos</w:t>
            </w:r>
          </w:p>
        </w:tc>
      </w:tr>
      <w:tr w:rsidR="003417FA" w:rsidRPr="004A37F0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172839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A37F0" w:rsidRDefault="003417FA" w:rsidP="003417FA">
            <w:pPr>
              <w:rPr>
                <w:szCs w:val="20"/>
                <w:lang w:val="es-ES"/>
              </w:rPr>
            </w:pPr>
            <w:r w:rsidRPr="004A37F0">
              <w:rPr>
                <w:szCs w:val="20"/>
                <w:lang w:val="es-ES"/>
              </w:rPr>
              <w:t>2) Métodos de mejoramiento de cultivos</w:t>
            </w:r>
          </w:p>
        </w:tc>
      </w:tr>
      <w:tr w:rsidR="003417FA" w:rsidRPr="004A37F0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3761CE" w:rsidRDefault="003417FA" w:rsidP="003417FA">
            <w:pPr>
              <w:rPr>
                <w:b/>
                <w:szCs w:val="20"/>
              </w:rPr>
            </w:pPr>
            <w:r w:rsidRPr="003761CE">
              <w:rPr>
                <w:b/>
                <w:szCs w:val="20"/>
              </w:rPr>
              <w:t>D. Procesamiento de productos agrícolas</w:t>
            </w:r>
          </w:p>
        </w:tc>
        <w:tc>
          <w:tcPr>
            <w:tcW w:w="2839" w:type="pct"/>
            <w:vAlign w:val="center"/>
          </w:tcPr>
          <w:p w:rsidR="003417FA" w:rsidRPr="004A37F0" w:rsidRDefault="003417FA" w:rsidP="003417FA">
            <w:pPr>
              <w:rPr>
                <w:szCs w:val="20"/>
                <w:lang w:val="es-ES"/>
              </w:rPr>
            </w:pPr>
            <w:r w:rsidRPr="004A37F0">
              <w:rPr>
                <w:szCs w:val="20"/>
                <w:lang w:val="es-ES"/>
              </w:rPr>
              <w:t xml:space="preserve">1) </w:t>
            </w:r>
            <w:r w:rsidRPr="004A37F0">
              <w:rPr>
                <w:rFonts w:hint="eastAsia"/>
                <w:sz w:val="16"/>
                <w:szCs w:val="20"/>
                <w:lang w:val="es-ES"/>
              </w:rPr>
              <w:t>Procesamiento de productos agr</w:t>
            </w:r>
            <w:r w:rsidRPr="004A37F0">
              <w:rPr>
                <w:sz w:val="16"/>
                <w:szCs w:val="20"/>
                <w:lang w:val="es-ES"/>
              </w:rPr>
              <w:t>ícolas después de la cosecha</w:t>
            </w:r>
          </w:p>
        </w:tc>
      </w:tr>
      <w:tr w:rsidR="003417FA" w:rsidRPr="004A37F0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172839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A37F0" w:rsidRDefault="003417FA" w:rsidP="003417FA">
            <w:pPr>
              <w:rPr>
                <w:szCs w:val="20"/>
                <w:lang w:val="es-ES"/>
              </w:rPr>
            </w:pPr>
            <w:r w:rsidRPr="004A37F0">
              <w:rPr>
                <w:szCs w:val="20"/>
                <w:lang w:val="es-ES"/>
              </w:rPr>
              <w:t>2) Almacenamiento y elaboración de productos agrícolas</w:t>
            </w:r>
          </w:p>
        </w:tc>
      </w:tr>
    </w:tbl>
    <w:p w:rsidR="003417FA" w:rsidRPr="003417FA" w:rsidRDefault="003417FA" w:rsidP="003417FA">
      <w:pPr>
        <w:rPr>
          <w:lang w:val="es-ES"/>
        </w:rPr>
      </w:pPr>
    </w:p>
    <w:p w:rsidR="00E1182E" w:rsidRDefault="00E1182E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33. </w:t>
      </w:r>
      <w:r w:rsidR="003417FA" w:rsidRPr="003417FA">
        <w:rPr>
          <w:rFonts w:hint="eastAsia"/>
          <w:b/>
          <w:sz w:val="22"/>
          <w:lang w:val="es-ES"/>
        </w:rPr>
        <w:t>P</w:t>
      </w:r>
      <w:r w:rsidR="003417FA" w:rsidRPr="003417FA">
        <w:rPr>
          <w:b/>
          <w:sz w:val="22"/>
          <w:lang w:val="es-ES"/>
        </w:rPr>
        <w:t>esca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3417FA" w:rsidRPr="00BF2D62" w:rsidTr="003417FA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47745A" w:rsidTr="003417FA">
        <w:trPr>
          <w:trHeight w:val="144"/>
        </w:trPr>
        <w:tc>
          <w:tcPr>
            <w:tcW w:w="1148" w:type="pct"/>
            <w:vMerge w:val="restart"/>
            <w:vAlign w:val="center"/>
          </w:tcPr>
          <w:p w:rsidR="003417FA" w:rsidRPr="0047745A" w:rsidRDefault="003417FA" w:rsidP="003417FA">
            <w:pPr>
              <w:rPr>
                <w:b/>
                <w:szCs w:val="16"/>
                <w:lang w:val="es-ES"/>
              </w:rPr>
            </w:pPr>
            <w:r w:rsidRPr="0047745A">
              <w:rPr>
                <w:b/>
                <w:szCs w:val="16"/>
                <w:lang w:val="es-ES"/>
              </w:rPr>
              <w:t>A.</w:t>
            </w:r>
            <w:r w:rsidRPr="0047745A">
              <w:rPr>
                <w:rFonts w:hint="eastAsia"/>
                <w:b/>
                <w:szCs w:val="16"/>
                <w:lang w:val="es-ES"/>
              </w:rPr>
              <w:t xml:space="preserve"> </w:t>
            </w:r>
            <w:r w:rsidRPr="0047745A">
              <w:rPr>
                <w:b/>
                <w:szCs w:val="16"/>
                <w:lang w:val="es-ES"/>
              </w:rPr>
              <w:t>Artes y equipos de pesca</w:t>
            </w:r>
          </w:p>
        </w:tc>
        <w:tc>
          <w:tcPr>
            <w:tcW w:w="2839" w:type="pct"/>
            <w:vAlign w:val="center"/>
          </w:tcPr>
          <w:p w:rsidR="003417FA" w:rsidRPr="0047745A" w:rsidRDefault="003417FA" w:rsidP="003417FA">
            <w:pPr>
              <w:rPr>
                <w:szCs w:val="16"/>
                <w:lang w:val="es-ES"/>
              </w:rPr>
            </w:pPr>
            <w:r w:rsidRPr="0047745A">
              <w:rPr>
                <w:szCs w:val="16"/>
                <w:lang w:val="es-ES"/>
              </w:rPr>
              <w:t>1</w:t>
            </w:r>
            <w:r w:rsidRPr="0047745A">
              <w:rPr>
                <w:rFonts w:hint="eastAsia"/>
                <w:szCs w:val="16"/>
                <w:lang w:val="es-ES"/>
              </w:rPr>
              <w:t xml:space="preserve">) </w:t>
            </w:r>
            <w:r>
              <w:rPr>
                <w:szCs w:val="16"/>
                <w:lang w:val="es-ES"/>
              </w:rPr>
              <w:t xml:space="preserve">Materiales y </w:t>
            </w:r>
            <w:r w:rsidRPr="0047745A">
              <w:rPr>
                <w:szCs w:val="16"/>
                <w:lang w:val="es-ES"/>
              </w:rPr>
              <w:t>características</w:t>
            </w:r>
            <w:r w:rsidRPr="0047745A">
              <w:rPr>
                <w:rFonts w:hint="eastAsia"/>
                <w:szCs w:val="16"/>
                <w:lang w:val="es-ES"/>
              </w:rPr>
              <w:t xml:space="preserve"> de a</w:t>
            </w:r>
            <w:r w:rsidRPr="0047745A">
              <w:rPr>
                <w:szCs w:val="16"/>
                <w:lang w:val="es-ES"/>
              </w:rPr>
              <w:t>rtes de pesca</w:t>
            </w:r>
          </w:p>
        </w:tc>
      </w:tr>
      <w:tr w:rsidR="003417FA" w:rsidRPr="0047745A" w:rsidTr="003417FA">
        <w:trPr>
          <w:trHeight w:val="144"/>
        </w:trPr>
        <w:tc>
          <w:tcPr>
            <w:tcW w:w="1148" w:type="pct"/>
            <w:vMerge/>
            <w:vAlign w:val="center"/>
          </w:tcPr>
          <w:p w:rsidR="003417FA" w:rsidRPr="00A62931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47745A" w:rsidRDefault="003417FA" w:rsidP="003417FA">
            <w:pPr>
              <w:rPr>
                <w:szCs w:val="16"/>
                <w:lang w:val="es-ES"/>
              </w:rPr>
            </w:pPr>
            <w:r w:rsidRPr="0047745A">
              <w:rPr>
                <w:szCs w:val="16"/>
                <w:lang w:val="es-ES"/>
              </w:rPr>
              <w:t>2) Tipos y uso de equipos de pesca</w:t>
            </w:r>
          </w:p>
        </w:tc>
      </w:tr>
      <w:tr w:rsidR="003417FA" w:rsidRPr="00A62931" w:rsidTr="003417FA">
        <w:trPr>
          <w:trHeight w:val="42"/>
        </w:trPr>
        <w:tc>
          <w:tcPr>
            <w:tcW w:w="1148" w:type="pct"/>
            <w:vMerge w:val="restart"/>
            <w:vAlign w:val="center"/>
          </w:tcPr>
          <w:p w:rsidR="003417FA" w:rsidRPr="00A62931" w:rsidRDefault="003417FA" w:rsidP="003417FA">
            <w:pPr>
              <w:rPr>
                <w:b/>
                <w:szCs w:val="16"/>
              </w:rPr>
            </w:pPr>
            <w:r w:rsidRPr="00A62931">
              <w:rPr>
                <w:b/>
                <w:szCs w:val="16"/>
              </w:rPr>
              <w:t>B.</w:t>
            </w:r>
            <w:r w:rsidRPr="00A62931">
              <w:rPr>
                <w:rFonts w:hint="eastAsia"/>
                <w:b/>
                <w:szCs w:val="16"/>
              </w:rPr>
              <w:t xml:space="preserve"> </w:t>
            </w:r>
            <w:r>
              <w:rPr>
                <w:rFonts w:hint="eastAsia"/>
                <w:b/>
                <w:szCs w:val="16"/>
              </w:rPr>
              <w:t xml:space="preserve">Pesca y </w:t>
            </w:r>
            <w:r w:rsidRPr="0047745A">
              <w:rPr>
                <w:b/>
                <w:szCs w:val="16"/>
              </w:rPr>
              <w:t>pesquería</w:t>
            </w:r>
          </w:p>
        </w:tc>
        <w:tc>
          <w:tcPr>
            <w:tcW w:w="2839" w:type="pct"/>
            <w:vAlign w:val="center"/>
          </w:tcPr>
          <w:p w:rsidR="003417FA" w:rsidRPr="00A62931" w:rsidRDefault="003417FA" w:rsidP="003417FA">
            <w:pPr>
              <w:rPr>
                <w:szCs w:val="16"/>
              </w:rPr>
            </w:pPr>
            <w:r w:rsidRPr="00A62931">
              <w:rPr>
                <w:szCs w:val="16"/>
              </w:rPr>
              <w:t xml:space="preserve">1) </w:t>
            </w:r>
            <w:r>
              <w:rPr>
                <w:rFonts w:hint="eastAsia"/>
                <w:szCs w:val="16"/>
              </w:rPr>
              <w:t>Procesos de pesca</w:t>
            </w:r>
          </w:p>
        </w:tc>
      </w:tr>
      <w:tr w:rsidR="003417FA" w:rsidRPr="00A62931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A62931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A62931" w:rsidRDefault="003417FA" w:rsidP="003417FA">
            <w:pPr>
              <w:rPr>
                <w:szCs w:val="16"/>
              </w:rPr>
            </w:pPr>
            <w:r w:rsidRPr="00A62931">
              <w:rPr>
                <w:szCs w:val="16"/>
              </w:rPr>
              <w:t>2</w:t>
            </w:r>
            <w:r w:rsidRPr="00A62931">
              <w:rPr>
                <w:rFonts w:hint="eastAsia"/>
                <w:szCs w:val="16"/>
              </w:rPr>
              <w:t>)</w:t>
            </w:r>
            <w:r>
              <w:rPr>
                <w:rFonts w:hint="eastAsia"/>
                <w:szCs w:val="16"/>
              </w:rPr>
              <w:t xml:space="preserve"> C</w:t>
            </w:r>
            <w:r>
              <w:rPr>
                <w:szCs w:val="16"/>
              </w:rPr>
              <w:t>lasificación y ac</w:t>
            </w:r>
            <w:r w:rsidRPr="0047745A">
              <w:rPr>
                <w:szCs w:val="16"/>
              </w:rPr>
              <w:t>ción</w:t>
            </w:r>
            <w:r>
              <w:rPr>
                <w:rFonts w:hint="eastAsia"/>
                <w:szCs w:val="16"/>
              </w:rPr>
              <w:t xml:space="preserve"> de p</w:t>
            </w:r>
            <w:r w:rsidRPr="0047745A">
              <w:rPr>
                <w:szCs w:val="16"/>
              </w:rPr>
              <w:t>esca y pesquería</w:t>
            </w:r>
            <w:r w:rsidRPr="0047745A">
              <w:rPr>
                <w:rFonts w:hint="eastAsia"/>
                <w:szCs w:val="16"/>
              </w:rPr>
              <w:t xml:space="preserve"> </w:t>
            </w:r>
          </w:p>
        </w:tc>
      </w:tr>
      <w:tr w:rsidR="003417FA" w:rsidRPr="00A62931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47745A" w:rsidRDefault="003417FA" w:rsidP="003417FA">
            <w:pPr>
              <w:rPr>
                <w:b/>
                <w:szCs w:val="16"/>
                <w:lang w:val="es-ES"/>
              </w:rPr>
            </w:pPr>
            <w:r w:rsidRPr="0047745A">
              <w:rPr>
                <w:b/>
                <w:szCs w:val="16"/>
                <w:lang w:val="es-ES"/>
              </w:rPr>
              <w:t xml:space="preserve">C. </w:t>
            </w:r>
            <w:r w:rsidRPr="0047745A">
              <w:rPr>
                <w:rFonts w:hint="eastAsia"/>
                <w:b/>
                <w:szCs w:val="16"/>
                <w:lang w:val="es-ES"/>
              </w:rPr>
              <w:t>Estado de pesca internacional</w:t>
            </w:r>
          </w:p>
        </w:tc>
        <w:tc>
          <w:tcPr>
            <w:tcW w:w="2839" w:type="pct"/>
            <w:vAlign w:val="center"/>
          </w:tcPr>
          <w:p w:rsidR="003417FA" w:rsidRPr="00A62931" w:rsidRDefault="003417FA" w:rsidP="003417FA">
            <w:pPr>
              <w:rPr>
                <w:szCs w:val="16"/>
              </w:rPr>
            </w:pPr>
            <w:r w:rsidRPr="00A62931">
              <w:rPr>
                <w:szCs w:val="16"/>
              </w:rPr>
              <w:t>1)</w:t>
            </w:r>
            <w:r>
              <w:rPr>
                <w:rFonts w:hint="eastAsia"/>
                <w:szCs w:val="16"/>
              </w:rPr>
              <w:t xml:space="preserve"> </w:t>
            </w:r>
            <w:r w:rsidRPr="0047745A">
              <w:rPr>
                <w:szCs w:val="16"/>
              </w:rPr>
              <w:t>Estado de pesca internacional</w:t>
            </w:r>
          </w:p>
        </w:tc>
      </w:tr>
      <w:tr w:rsidR="003417FA" w:rsidRPr="0047745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A62931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47745A" w:rsidRDefault="003417FA" w:rsidP="003417FA">
            <w:pPr>
              <w:rPr>
                <w:szCs w:val="16"/>
                <w:lang w:val="es-ES"/>
              </w:rPr>
            </w:pPr>
            <w:r w:rsidRPr="0047745A">
              <w:rPr>
                <w:szCs w:val="16"/>
                <w:lang w:val="es-ES"/>
              </w:rPr>
              <w:t>2) Procesamiento y distribución de la pesca</w:t>
            </w:r>
          </w:p>
        </w:tc>
      </w:tr>
      <w:tr w:rsidR="003417FA" w:rsidRPr="00A62931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47745A" w:rsidRDefault="003417FA" w:rsidP="003417FA">
            <w:pPr>
              <w:rPr>
                <w:b/>
                <w:szCs w:val="16"/>
                <w:lang w:val="es-ES"/>
              </w:rPr>
            </w:pPr>
            <w:r w:rsidRPr="0047745A">
              <w:rPr>
                <w:b/>
                <w:szCs w:val="16"/>
                <w:lang w:val="es-ES"/>
              </w:rPr>
              <w:t xml:space="preserve">D. </w:t>
            </w:r>
            <w:r w:rsidRPr="0047745A">
              <w:rPr>
                <w:rFonts w:hint="eastAsia"/>
                <w:b/>
                <w:szCs w:val="16"/>
                <w:lang w:val="es-ES"/>
              </w:rPr>
              <w:t>P</w:t>
            </w:r>
            <w:r w:rsidRPr="0047745A">
              <w:rPr>
                <w:b/>
                <w:szCs w:val="16"/>
                <w:lang w:val="es-ES"/>
              </w:rPr>
              <w:t xml:space="preserve">iscicultura y </w:t>
            </w:r>
            <w:r w:rsidRPr="0047745A">
              <w:rPr>
                <w:rFonts w:hint="eastAsia"/>
                <w:b/>
                <w:szCs w:val="16"/>
                <w:lang w:val="es-ES"/>
              </w:rPr>
              <w:t>su gesti</w:t>
            </w:r>
            <w:r>
              <w:rPr>
                <w:b/>
                <w:szCs w:val="16"/>
                <w:lang w:val="es-ES"/>
              </w:rPr>
              <w:t>ón</w:t>
            </w:r>
          </w:p>
        </w:tc>
        <w:tc>
          <w:tcPr>
            <w:tcW w:w="2839" w:type="pct"/>
            <w:vAlign w:val="center"/>
          </w:tcPr>
          <w:p w:rsidR="003417FA" w:rsidRPr="00A62931" w:rsidRDefault="003417FA" w:rsidP="003417FA">
            <w:pPr>
              <w:rPr>
                <w:szCs w:val="16"/>
              </w:rPr>
            </w:pPr>
            <w:r w:rsidRPr="00A62931">
              <w:rPr>
                <w:szCs w:val="16"/>
              </w:rPr>
              <w:t xml:space="preserve">1) </w:t>
            </w:r>
            <w:r w:rsidRPr="0047745A">
              <w:rPr>
                <w:szCs w:val="16"/>
              </w:rPr>
              <w:t>Resumen de</w:t>
            </w:r>
            <w:r>
              <w:t xml:space="preserve"> p</w:t>
            </w:r>
            <w:r w:rsidRPr="0047745A">
              <w:rPr>
                <w:szCs w:val="16"/>
              </w:rPr>
              <w:t>iscicultura</w:t>
            </w:r>
          </w:p>
        </w:tc>
      </w:tr>
      <w:tr w:rsidR="003417FA" w:rsidRPr="0047745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A62931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47745A" w:rsidRDefault="003417FA" w:rsidP="003417FA">
            <w:pPr>
              <w:rPr>
                <w:szCs w:val="16"/>
                <w:lang w:val="es-ES"/>
              </w:rPr>
            </w:pPr>
            <w:r w:rsidRPr="0047745A">
              <w:rPr>
                <w:sz w:val="18"/>
                <w:szCs w:val="16"/>
                <w:lang w:val="es-ES"/>
              </w:rPr>
              <w:t>2) Instalaciones y estilo de</w:t>
            </w:r>
            <w:r w:rsidRPr="0047745A">
              <w:rPr>
                <w:sz w:val="18"/>
                <w:lang w:val="es-ES"/>
              </w:rPr>
              <w:t xml:space="preserve"> p</w:t>
            </w:r>
            <w:r w:rsidRPr="0047745A">
              <w:rPr>
                <w:sz w:val="18"/>
                <w:szCs w:val="16"/>
                <w:lang w:val="es-ES"/>
              </w:rPr>
              <w:t>iscicultura / Prevención de enfermedades</w:t>
            </w:r>
          </w:p>
        </w:tc>
      </w:tr>
      <w:tr w:rsidR="003417FA" w:rsidRPr="0047745A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47745A" w:rsidRDefault="003417FA" w:rsidP="003417FA">
            <w:pPr>
              <w:rPr>
                <w:b/>
                <w:szCs w:val="16"/>
                <w:lang w:val="es-ES"/>
              </w:rPr>
            </w:pPr>
            <w:r w:rsidRPr="0047745A">
              <w:rPr>
                <w:b/>
                <w:sz w:val="16"/>
                <w:szCs w:val="16"/>
                <w:lang w:val="es-ES"/>
              </w:rPr>
              <w:t>E. Reparación y mantenimiento de artes de pesca</w:t>
            </w:r>
          </w:p>
        </w:tc>
        <w:tc>
          <w:tcPr>
            <w:tcW w:w="2839" w:type="pct"/>
            <w:vAlign w:val="center"/>
          </w:tcPr>
          <w:p w:rsidR="003417FA" w:rsidRPr="0047745A" w:rsidRDefault="003417FA" w:rsidP="003417FA">
            <w:pPr>
              <w:rPr>
                <w:szCs w:val="16"/>
                <w:lang w:val="es-ES"/>
              </w:rPr>
            </w:pPr>
            <w:r w:rsidRPr="0047745A">
              <w:rPr>
                <w:szCs w:val="16"/>
                <w:lang w:val="es-ES"/>
              </w:rPr>
              <w:t xml:space="preserve">1) </w:t>
            </w:r>
            <w:r w:rsidRPr="0047745A">
              <w:rPr>
                <w:rFonts w:hint="eastAsia"/>
                <w:szCs w:val="16"/>
                <w:lang w:val="es-ES"/>
              </w:rPr>
              <w:t xml:space="preserve">Mantenimiento de </w:t>
            </w:r>
            <w:r w:rsidRPr="0047745A">
              <w:rPr>
                <w:szCs w:val="16"/>
                <w:lang w:val="es-ES"/>
              </w:rPr>
              <w:t>red</w:t>
            </w:r>
            <w:r>
              <w:rPr>
                <w:rFonts w:hint="eastAsia"/>
                <w:szCs w:val="16"/>
                <w:lang w:val="es-ES"/>
              </w:rPr>
              <w:t>es</w:t>
            </w:r>
            <w:r w:rsidRPr="0047745A">
              <w:rPr>
                <w:szCs w:val="16"/>
                <w:lang w:val="es-ES"/>
              </w:rPr>
              <w:t xml:space="preserve"> de pesca</w:t>
            </w:r>
          </w:p>
        </w:tc>
      </w:tr>
      <w:tr w:rsidR="003417FA" w:rsidRPr="00A62931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A62931" w:rsidRDefault="003417FA" w:rsidP="003417FA">
            <w:pPr>
              <w:jc w:val="center"/>
              <w:rPr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A62931" w:rsidRDefault="003417FA" w:rsidP="003417FA">
            <w:pPr>
              <w:rPr>
                <w:szCs w:val="16"/>
              </w:rPr>
            </w:pPr>
            <w:r w:rsidRPr="00A62931">
              <w:rPr>
                <w:szCs w:val="16"/>
              </w:rPr>
              <w:t xml:space="preserve">2) </w:t>
            </w:r>
            <w:r>
              <w:rPr>
                <w:rFonts w:hint="eastAsia"/>
                <w:szCs w:val="16"/>
              </w:rPr>
              <w:t>Nudos</w:t>
            </w:r>
          </w:p>
        </w:tc>
      </w:tr>
    </w:tbl>
    <w:p w:rsidR="003417FA" w:rsidRDefault="003417FA" w:rsidP="003417FA"/>
    <w:p w:rsidR="00E1182E" w:rsidRDefault="00E1182E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3</w:t>
      </w:r>
      <w:r w:rsidR="00D93824">
        <w:rPr>
          <w:rFonts w:hint="eastAsia"/>
          <w:b/>
          <w:sz w:val="22"/>
        </w:rPr>
        <w:t>4</w:t>
      </w:r>
      <w:r>
        <w:rPr>
          <w:rFonts w:hint="eastAsia"/>
          <w:b/>
          <w:sz w:val="22"/>
        </w:rPr>
        <w:t xml:space="preserve">. </w:t>
      </w:r>
      <w:r w:rsidR="003417FA" w:rsidRPr="003417FA">
        <w:rPr>
          <w:b/>
          <w:sz w:val="22"/>
          <w:lang w:val="es-ES"/>
        </w:rPr>
        <w:t>Procesamiento de alimentos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00"/>
        <w:gridCol w:w="5854"/>
      </w:tblGrid>
      <w:tr w:rsidR="003417FA" w:rsidRPr="00BF2D62" w:rsidTr="003417FA">
        <w:trPr>
          <w:cantSplit/>
          <w:trHeight w:val="318"/>
        </w:trPr>
        <w:tc>
          <w:tcPr>
            <w:tcW w:w="1351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6353E5" w:rsidTr="003417FA">
        <w:trPr>
          <w:trHeight w:val="144"/>
        </w:trPr>
        <w:tc>
          <w:tcPr>
            <w:tcW w:w="1351" w:type="pct"/>
            <w:vMerge w:val="restart"/>
            <w:vAlign w:val="center"/>
          </w:tcPr>
          <w:p w:rsidR="003417FA" w:rsidRPr="006353E5" w:rsidRDefault="003417FA" w:rsidP="003417FA">
            <w:pPr>
              <w:rPr>
                <w:b/>
                <w:szCs w:val="20"/>
                <w:lang w:val="es-ES"/>
              </w:rPr>
            </w:pPr>
            <w:r w:rsidRPr="006353E5">
              <w:rPr>
                <w:b/>
                <w:szCs w:val="20"/>
                <w:lang w:val="es-ES"/>
              </w:rPr>
              <w:t>A.</w:t>
            </w:r>
            <w:r w:rsidRPr="006353E5">
              <w:rPr>
                <w:rFonts w:hint="eastAsia"/>
                <w:b/>
                <w:szCs w:val="20"/>
                <w:lang w:val="es-ES"/>
              </w:rPr>
              <w:t xml:space="preserve"> </w:t>
            </w:r>
            <w:r w:rsidRPr="006353E5">
              <w:rPr>
                <w:b/>
                <w:szCs w:val="20"/>
                <w:lang w:val="es-ES"/>
              </w:rPr>
              <w:t>Desarrollo de nuev</w:t>
            </w:r>
            <w:r w:rsidRPr="006353E5">
              <w:rPr>
                <w:rFonts w:hint="eastAsia"/>
                <w:b/>
                <w:szCs w:val="20"/>
                <w:lang w:val="es-ES"/>
              </w:rPr>
              <w:t>os productos a trav</w:t>
            </w:r>
            <w:r>
              <w:rPr>
                <w:b/>
                <w:szCs w:val="20"/>
                <w:lang w:val="es-ES"/>
              </w:rPr>
              <w:t xml:space="preserve">és de las </w:t>
            </w:r>
            <w:r w:rsidRPr="006353E5">
              <w:rPr>
                <w:b/>
                <w:szCs w:val="20"/>
                <w:lang w:val="es-ES"/>
              </w:rPr>
              <w:t>especialidades regionales</w:t>
            </w:r>
          </w:p>
        </w:tc>
        <w:tc>
          <w:tcPr>
            <w:tcW w:w="2636" w:type="pct"/>
            <w:vAlign w:val="center"/>
          </w:tcPr>
          <w:p w:rsidR="003417FA" w:rsidRPr="006353E5" w:rsidRDefault="003417FA" w:rsidP="003417FA">
            <w:pPr>
              <w:rPr>
                <w:sz w:val="16"/>
                <w:szCs w:val="16"/>
              </w:rPr>
            </w:pPr>
            <w:r w:rsidRPr="006353E5">
              <w:rPr>
                <w:sz w:val="16"/>
                <w:szCs w:val="16"/>
              </w:rPr>
              <w:t xml:space="preserve">1) </w:t>
            </w:r>
            <w:r w:rsidRPr="006353E5">
              <w:rPr>
                <w:sz w:val="16"/>
                <w:szCs w:val="16"/>
                <w:lang w:val="es-ES"/>
              </w:rPr>
              <w:t xml:space="preserve">Desarrollo de alimentos agrícolas </w:t>
            </w:r>
            <w:r w:rsidRPr="006353E5">
              <w:rPr>
                <w:sz w:val="16"/>
                <w:szCs w:val="16"/>
              </w:rPr>
              <w:t>(Gelificación</w:t>
            </w:r>
            <w:r w:rsidRPr="006353E5">
              <w:rPr>
                <w:rFonts w:hint="eastAsia"/>
                <w:sz w:val="16"/>
                <w:szCs w:val="16"/>
              </w:rPr>
              <w:t xml:space="preserve">, </w:t>
            </w:r>
            <w:r w:rsidRPr="006353E5">
              <w:rPr>
                <w:sz w:val="16"/>
                <w:szCs w:val="16"/>
              </w:rPr>
              <w:t>frutas secas, jugos, panadería, pastelería</w:t>
            </w:r>
            <w:r w:rsidRPr="006353E5">
              <w:rPr>
                <w:rFonts w:hint="eastAsia"/>
                <w:sz w:val="16"/>
                <w:szCs w:val="16"/>
              </w:rPr>
              <w:t xml:space="preserve">, </w:t>
            </w:r>
            <w:r w:rsidRPr="006353E5">
              <w:rPr>
                <w:sz w:val="16"/>
                <w:szCs w:val="16"/>
              </w:rPr>
              <w:t>verduras saladas</w:t>
            </w:r>
            <w:r w:rsidRPr="006353E5">
              <w:rPr>
                <w:rFonts w:hint="eastAsia"/>
                <w:sz w:val="16"/>
                <w:szCs w:val="16"/>
              </w:rPr>
              <w:t>,</w:t>
            </w:r>
            <w:r w:rsidRPr="006353E5">
              <w:rPr>
                <w:sz w:val="16"/>
                <w:szCs w:val="16"/>
              </w:rPr>
              <w:t xml:space="preserve"> fermentación, etc.)</w:t>
            </w:r>
          </w:p>
        </w:tc>
      </w:tr>
      <w:tr w:rsidR="003417FA" w:rsidRPr="00066389" w:rsidTr="003417FA">
        <w:trPr>
          <w:trHeight w:val="144"/>
        </w:trPr>
        <w:tc>
          <w:tcPr>
            <w:tcW w:w="1351" w:type="pct"/>
            <w:vMerge/>
            <w:vAlign w:val="center"/>
          </w:tcPr>
          <w:p w:rsidR="003417FA" w:rsidRPr="009E72EF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636" w:type="pct"/>
            <w:vAlign w:val="center"/>
          </w:tcPr>
          <w:p w:rsidR="003417FA" w:rsidRPr="00066389" w:rsidRDefault="003417FA" w:rsidP="003417FA">
            <w:pPr>
              <w:rPr>
                <w:sz w:val="16"/>
                <w:szCs w:val="16"/>
              </w:rPr>
            </w:pPr>
            <w:r w:rsidRPr="00066389">
              <w:rPr>
                <w:sz w:val="16"/>
                <w:szCs w:val="16"/>
              </w:rPr>
              <w:t xml:space="preserve">2) Desarrollo de productos pecuarios </w:t>
            </w:r>
            <w:r w:rsidRPr="00066389">
              <w:rPr>
                <w:rFonts w:hint="eastAsia"/>
                <w:sz w:val="16"/>
                <w:szCs w:val="16"/>
              </w:rPr>
              <w:t>(Q</w:t>
            </w:r>
            <w:r w:rsidRPr="00066389">
              <w:rPr>
                <w:sz w:val="16"/>
                <w:szCs w:val="16"/>
              </w:rPr>
              <w:t>ueso, yogur, jamón, procesamiento de huevo</w:t>
            </w:r>
            <w:r w:rsidRPr="00066389">
              <w:rPr>
                <w:rFonts w:hint="eastAsia"/>
                <w:sz w:val="16"/>
                <w:szCs w:val="16"/>
              </w:rPr>
              <w:t xml:space="preserve">, etc.) </w:t>
            </w:r>
          </w:p>
        </w:tc>
      </w:tr>
      <w:tr w:rsidR="003417FA" w:rsidRPr="009E72EF" w:rsidTr="003417FA">
        <w:trPr>
          <w:trHeight w:val="42"/>
        </w:trPr>
        <w:tc>
          <w:tcPr>
            <w:tcW w:w="1351" w:type="pct"/>
            <w:vMerge w:val="restart"/>
            <w:vAlign w:val="center"/>
          </w:tcPr>
          <w:p w:rsidR="003417FA" w:rsidRPr="004F388D" w:rsidRDefault="003417FA" w:rsidP="003417FA">
            <w:pPr>
              <w:rPr>
                <w:b/>
                <w:szCs w:val="20"/>
                <w:lang w:val="es-ES"/>
              </w:rPr>
            </w:pPr>
            <w:r w:rsidRPr="004F388D">
              <w:rPr>
                <w:b/>
                <w:szCs w:val="20"/>
                <w:lang w:val="es-ES"/>
              </w:rPr>
              <w:t>B.</w:t>
            </w:r>
            <w:r w:rsidRPr="004F388D">
              <w:rPr>
                <w:rFonts w:hint="eastAsia"/>
                <w:b/>
                <w:szCs w:val="20"/>
                <w:lang w:val="es-ES"/>
              </w:rPr>
              <w:t xml:space="preserve"> </w:t>
            </w:r>
            <w:r>
              <w:rPr>
                <w:rFonts w:hint="eastAsia"/>
                <w:b/>
                <w:szCs w:val="20"/>
                <w:lang w:val="es-ES"/>
              </w:rPr>
              <w:t>A</w:t>
            </w:r>
            <w:r w:rsidRPr="004F388D">
              <w:rPr>
                <w:b/>
                <w:szCs w:val="20"/>
                <w:lang w:val="es-ES"/>
              </w:rPr>
              <w:t>nálisis elemental de los productos</w:t>
            </w:r>
          </w:p>
        </w:tc>
        <w:tc>
          <w:tcPr>
            <w:tcW w:w="2636" w:type="pct"/>
            <w:vAlign w:val="center"/>
          </w:tcPr>
          <w:p w:rsidR="003417FA" w:rsidRPr="009E72EF" w:rsidRDefault="003417FA" w:rsidP="003417FA">
            <w:pPr>
              <w:rPr>
                <w:szCs w:val="20"/>
              </w:rPr>
            </w:pPr>
            <w:r w:rsidRPr="009E72EF">
              <w:rPr>
                <w:szCs w:val="20"/>
              </w:rPr>
              <w:t xml:space="preserve">1) </w:t>
            </w:r>
            <w:r w:rsidRPr="004F388D">
              <w:rPr>
                <w:szCs w:val="20"/>
              </w:rPr>
              <w:t>Análisis elemental</w:t>
            </w:r>
            <w:r>
              <w:rPr>
                <w:rFonts w:hint="eastAsia"/>
                <w:szCs w:val="20"/>
              </w:rPr>
              <w:t xml:space="preserve"> (general)</w:t>
            </w:r>
          </w:p>
        </w:tc>
      </w:tr>
      <w:tr w:rsidR="003417FA" w:rsidRPr="004F388D" w:rsidTr="003417FA">
        <w:trPr>
          <w:trHeight w:val="37"/>
        </w:trPr>
        <w:tc>
          <w:tcPr>
            <w:tcW w:w="1351" w:type="pct"/>
            <w:vMerge/>
            <w:vAlign w:val="center"/>
          </w:tcPr>
          <w:p w:rsidR="003417FA" w:rsidRPr="009E72EF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636" w:type="pct"/>
            <w:vAlign w:val="center"/>
          </w:tcPr>
          <w:p w:rsidR="003417FA" w:rsidRPr="004F388D" w:rsidRDefault="003417FA" w:rsidP="003417FA">
            <w:pPr>
              <w:rPr>
                <w:sz w:val="18"/>
                <w:szCs w:val="20"/>
                <w:lang w:val="es-ES"/>
              </w:rPr>
            </w:pPr>
            <w:r w:rsidRPr="004F388D">
              <w:rPr>
                <w:sz w:val="18"/>
                <w:szCs w:val="20"/>
                <w:lang w:val="es-ES"/>
              </w:rPr>
              <w:t>2) Análisis Instrumental (HPLC, GC, espectrofotometría, etc.)</w:t>
            </w:r>
          </w:p>
        </w:tc>
      </w:tr>
      <w:tr w:rsidR="003417FA" w:rsidRPr="004F388D" w:rsidTr="003417FA">
        <w:trPr>
          <w:trHeight w:val="37"/>
        </w:trPr>
        <w:tc>
          <w:tcPr>
            <w:tcW w:w="1351" w:type="pct"/>
            <w:vMerge w:val="restart"/>
            <w:vAlign w:val="center"/>
          </w:tcPr>
          <w:p w:rsidR="003417FA" w:rsidRPr="004F388D" w:rsidRDefault="003417FA" w:rsidP="003417FA">
            <w:pPr>
              <w:rPr>
                <w:b/>
                <w:szCs w:val="20"/>
                <w:lang w:val="es-ES"/>
              </w:rPr>
            </w:pPr>
            <w:r w:rsidRPr="004F388D">
              <w:rPr>
                <w:b/>
                <w:szCs w:val="20"/>
                <w:lang w:val="es-ES"/>
              </w:rPr>
              <w:t xml:space="preserve">C. </w:t>
            </w:r>
            <w:r>
              <w:rPr>
                <w:b/>
                <w:szCs w:val="20"/>
                <w:lang w:val="es-ES"/>
              </w:rPr>
              <w:t xml:space="preserve">Microbiología e </w:t>
            </w:r>
            <w:r>
              <w:rPr>
                <w:rFonts w:hint="eastAsia"/>
                <w:b/>
                <w:szCs w:val="20"/>
                <w:lang w:val="es-ES"/>
              </w:rPr>
              <w:t>h</w:t>
            </w:r>
            <w:r>
              <w:rPr>
                <w:b/>
                <w:szCs w:val="20"/>
                <w:lang w:val="es-ES"/>
              </w:rPr>
              <w:t xml:space="preserve">igiene </w:t>
            </w:r>
            <w:r>
              <w:rPr>
                <w:rFonts w:hint="eastAsia"/>
                <w:b/>
                <w:szCs w:val="20"/>
                <w:lang w:val="es-ES"/>
              </w:rPr>
              <w:t>a</w:t>
            </w:r>
            <w:r w:rsidRPr="004F388D">
              <w:rPr>
                <w:b/>
                <w:szCs w:val="20"/>
                <w:lang w:val="es-ES"/>
              </w:rPr>
              <w:t>limentaria</w:t>
            </w:r>
          </w:p>
        </w:tc>
        <w:tc>
          <w:tcPr>
            <w:tcW w:w="2636" w:type="pct"/>
            <w:vAlign w:val="center"/>
          </w:tcPr>
          <w:p w:rsidR="003417FA" w:rsidRPr="004F388D" w:rsidRDefault="003417FA" w:rsidP="003417FA">
            <w:pPr>
              <w:rPr>
                <w:szCs w:val="20"/>
                <w:lang w:val="es-ES"/>
              </w:rPr>
            </w:pPr>
            <w:r w:rsidRPr="004F388D">
              <w:rPr>
                <w:szCs w:val="20"/>
                <w:lang w:val="es-ES"/>
              </w:rPr>
              <w:t>1)</w:t>
            </w:r>
            <w:r w:rsidRPr="004F388D">
              <w:rPr>
                <w:lang w:val="es-ES"/>
              </w:rPr>
              <w:t xml:space="preserve"> </w:t>
            </w:r>
            <w:r w:rsidRPr="004F388D">
              <w:rPr>
                <w:szCs w:val="20"/>
                <w:lang w:val="es-ES"/>
              </w:rPr>
              <w:t>Método de acuerdo con el tipo de microorganismo</w:t>
            </w:r>
          </w:p>
        </w:tc>
      </w:tr>
      <w:tr w:rsidR="003417FA" w:rsidRPr="009E72EF" w:rsidTr="003417FA">
        <w:trPr>
          <w:trHeight w:val="37"/>
        </w:trPr>
        <w:tc>
          <w:tcPr>
            <w:tcW w:w="1351" w:type="pct"/>
            <w:vMerge/>
            <w:vAlign w:val="center"/>
          </w:tcPr>
          <w:p w:rsidR="003417FA" w:rsidRPr="009E72EF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636" w:type="pct"/>
            <w:vAlign w:val="center"/>
          </w:tcPr>
          <w:p w:rsidR="003417FA" w:rsidRPr="009E72EF" w:rsidRDefault="003417FA" w:rsidP="003417FA">
            <w:pPr>
              <w:rPr>
                <w:szCs w:val="20"/>
              </w:rPr>
            </w:pPr>
            <w:r w:rsidRPr="009E72EF">
              <w:rPr>
                <w:szCs w:val="20"/>
              </w:rPr>
              <w:t xml:space="preserve">2) </w:t>
            </w:r>
            <w:r>
              <w:rPr>
                <w:rFonts w:hint="eastAsia"/>
                <w:szCs w:val="20"/>
              </w:rPr>
              <w:t>G</w:t>
            </w:r>
            <w:r w:rsidRPr="004F388D">
              <w:rPr>
                <w:szCs w:val="20"/>
              </w:rPr>
              <w:t>estión de HACCP</w:t>
            </w:r>
          </w:p>
        </w:tc>
      </w:tr>
      <w:tr w:rsidR="003417FA" w:rsidRPr="004F388D" w:rsidTr="003417FA">
        <w:trPr>
          <w:trHeight w:val="37"/>
        </w:trPr>
        <w:tc>
          <w:tcPr>
            <w:tcW w:w="1351" w:type="pct"/>
            <w:vMerge w:val="restart"/>
            <w:vAlign w:val="center"/>
          </w:tcPr>
          <w:p w:rsidR="003417FA" w:rsidRPr="004F388D" w:rsidRDefault="003417FA" w:rsidP="003417FA">
            <w:pPr>
              <w:rPr>
                <w:b/>
                <w:szCs w:val="20"/>
                <w:lang w:val="es-ES"/>
              </w:rPr>
            </w:pPr>
            <w:r w:rsidRPr="004F388D">
              <w:rPr>
                <w:b/>
                <w:sz w:val="18"/>
                <w:szCs w:val="20"/>
                <w:lang w:val="es-ES"/>
              </w:rPr>
              <w:t>D. Fisiología y almacenamiento de alimentos</w:t>
            </w:r>
          </w:p>
        </w:tc>
        <w:tc>
          <w:tcPr>
            <w:tcW w:w="2636" w:type="pct"/>
            <w:vAlign w:val="center"/>
          </w:tcPr>
          <w:p w:rsidR="003417FA" w:rsidRPr="004F388D" w:rsidRDefault="003417FA" w:rsidP="003417FA">
            <w:pPr>
              <w:rPr>
                <w:szCs w:val="20"/>
                <w:lang w:val="es-ES"/>
              </w:rPr>
            </w:pPr>
            <w:r w:rsidRPr="004F388D">
              <w:rPr>
                <w:szCs w:val="20"/>
                <w:lang w:val="es-ES"/>
              </w:rPr>
              <w:t>1) Fisiología de acuerdo con</w:t>
            </w:r>
            <w:r>
              <w:rPr>
                <w:rFonts w:hint="eastAsia"/>
                <w:szCs w:val="20"/>
                <w:lang w:val="es-ES"/>
              </w:rPr>
              <w:t xml:space="preserve"> el</w:t>
            </w:r>
            <w:r w:rsidRPr="004F388D">
              <w:rPr>
                <w:szCs w:val="20"/>
                <w:lang w:val="es-ES"/>
              </w:rPr>
              <w:t xml:space="preserve"> tipo de de Alimentos</w:t>
            </w:r>
          </w:p>
        </w:tc>
      </w:tr>
      <w:tr w:rsidR="003417FA" w:rsidRPr="004F388D" w:rsidTr="003417FA">
        <w:trPr>
          <w:trHeight w:val="37"/>
        </w:trPr>
        <w:tc>
          <w:tcPr>
            <w:tcW w:w="1351" w:type="pct"/>
            <w:vMerge/>
            <w:vAlign w:val="center"/>
          </w:tcPr>
          <w:p w:rsidR="003417FA" w:rsidRPr="009E72EF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636" w:type="pct"/>
            <w:vAlign w:val="center"/>
          </w:tcPr>
          <w:p w:rsidR="003417FA" w:rsidRPr="004F388D" w:rsidRDefault="003417FA" w:rsidP="003417FA">
            <w:pPr>
              <w:rPr>
                <w:szCs w:val="20"/>
                <w:lang w:val="es-ES"/>
              </w:rPr>
            </w:pPr>
            <w:r w:rsidRPr="004F388D">
              <w:rPr>
                <w:sz w:val="14"/>
                <w:szCs w:val="20"/>
                <w:lang w:val="es-ES"/>
              </w:rPr>
              <w:t xml:space="preserve">2) </w:t>
            </w:r>
            <w:r w:rsidRPr="004F388D">
              <w:rPr>
                <w:rFonts w:hint="eastAsia"/>
                <w:sz w:val="14"/>
                <w:szCs w:val="20"/>
                <w:lang w:val="es-ES"/>
              </w:rPr>
              <w:t>A</w:t>
            </w:r>
            <w:r w:rsidRPr="004F388D">
              <w:rPr>
                <w:sz w:val="14"/>
                <w:szCs w:val="20"/>
                <w:lang w:val="es-ES"/>
              </w:rPr>
              <w:t>lmacenamiento (refrigeración y congelación, secado, almacenamiento de azúcar, almacenamiento de ácido, almacenamiento “CA”)</w:t>
            </w:r>
          </w:p>
        </w:tc>
      </w:tr>
      <w:tr w:rsidR="003417FA" w:rsidRPr="004F388D" w:rsidTr="003417FA">
        <w:trPr>
          <w:trHeight w:val="37"/>
        </w:trPr>
        <w:tc>
          <w:tcPr>
            <w:tcW w:w="1351" w:type="pct"/>
            <w:vMerge w:val="restart"/>
            <w:vAlign w:val="center"/>
          </w:tcPr>
          <w:p w:rsidR="003417FA" w:rsidRPr="009E72EF" w:rsidRDefault="003417FA" w:rsidP="003417FA">
            <w:pPr>
              <w:rPr>
                <w:b/>
                <w:szCs w:val="20"/>
              </w:rPr>
            </w:pPr>
            <w:r w:rsidRPr="009E72EF">
              <w:rPr>
                <w:b/>
                <w:szCs w:val="20"/>
              </w:rPr>
              <w:t xml:space="preserve">E. </w:t>
            </w:r>
            <w:r>
              <w:rPr>
                <w:rFonts w:hint="eastAsia"/>
                <w:b/>
                <w:szCs w:val="20"/>
              </w:rPr>
              <w:t>E</w:t>
            </w:r>
            <w:r w:rsidRPr="004F388D">
              <w:rPr>
                <w:b/>
                <w:szCs w:val="20"/>
              </w:rPr>
              <w:t>mpaquetado de alimentos</w:t>
            </w:r>
          </w:p>
        </w:tc>
        <w:tc>
          <w:tcPr>
            <w:tcW w:w="2636" w:type="pct"/>
            <w:vAlign w:val="center"/>
          </w:tcPr>
          <w:p w:rsidR="003417FA" w:rsidRPr="004F388D" w:rsidRDefault="003417FA" w:rsidP="003417FA">
            <w:pPr>
              <w:rPr>
                <w:szCs w:val="20"/>
                <w:lang w:val="es-ES"/>
              </w:rPr>
            </w:pPr>
            <w:r w:rsidRPr="004F388D">
              <w:rPr>
                <w:szCs w:val="20"/>
                <w:lang w:val="es-ES"/>
              </w:rPr>
              <w:t>1) Tipos y Características</w:t>
            </w:r>
            <w:r w:rsidRPr="004F388D">
              <w:rPr>
                <w:rFonts w:hint="eastAsia"/>
                <w:szCs w:val="20"/>
                <w:lang w:val="es-ES"/>
              </w:rPr>
              <w:t xml:space="preserve"> de </w:t>
            </w:r>
            <w:r w:rsidRPr="004F388D">
              <w:rPr>
                <w:szCs w:val="20"/>
                <w:lang w:val="es-ES"/>
              </w:rPr>
              <w:t>materiales de empaque</w:t>
            </w:r>
          </w:p>
        </w:tc>
      </w:tr>
      <w:tr w:rsidR="003417FA" w:rsidRPr="009E72EF" w:rsidTr="003417FA">
        <w:trPr>
          <w:trHeight w:val="37"/>
        </w:trPr>
        <w:tc>
          <w:tcPr>
            <w:tcW w:w="1351" w:type="pct"/>
            <w:vMerge/>
            <w:vAlign w:val="center"/>
          </w:tcPr>
          <w:p w:rsidR="003417FA" w:rsidRPr="009E72EF" w:rsidRDefault="003417FA" w:rsidP="003417FA">
            <w:pPr>
              <w:jc w:val="center"/>
              <w:rPr>
                <w:szCs w:val="20"/>
              </w:rPr>
            </w:pPr>
          </w:p>
        </w:tc>
        <w:tc>
          <w:tcPr>
            <w:tcW w:w="2636" w:type="pct"/>
            <w:vAlign w:val="center"/>
          </w:tcPr>
          <w:p w:rsidR="003417FA" w:rsidRPr="009E72EF" w:rsidRDefault="003417FA" w:rsidP="003417FA">
            <w:pPr>
              <w:rPr>
                <w:szCs w:val="20"/>
              </w:rPr>
            </w:pPr>
            <w:r w:rsidRPr="009E72EF">
              <w:rPr>
                <w:szCs w:val="20"/>
              </w:rPr>
              <w:t xml:space="preserve">2) </w:t>
            </w:r>
            <w:r w:rsidRPr="004F388D">
              <w:rPr>
                <w:szCs w:val="20"/>
              </w:rPr>
              <w:t>Empaquetado y Diseño</w:t>
            </w:r>
          </w:p>
        </w:tc>
      </w:tr>
    </w:tbl>
    <w:p w:rsidR="003417FA" w:rsidRDefault="003417FA" w:rsidP="003417FA"/>
    <w:p w:rsidR="00E1182E" w:rsidRDefault="00E1182E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3</w:t>
      </w:r>
      <w:r w:rsidR="00D93824"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 xml:space="preserve">. </w:t>
      </w:r>
      <w:r w:rsidR="003417FA" w:rsidRPr="003417FA">
        <w:rPr>
          <w:b/>
          <w:sz w:val="22"/>
          <w:lang w:val="es-ES"/>
        </w:rPr>
        <w:t>Desarrollo regional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56"/>
        <w:gridCol w:w="6198"/>
      </w:tblGrid>
      <w:tr w:rsidR="003417FA" w:rsidRPr="00BF2D62" w:rsidTr="003417FA">
        <w:trPr>
          <w:cantSplit/>
          <w:trHeight w:val="318"/>
        </w:trPr>
        <w:tc>
          <w:tcPr>
            <w:tcW w:w="1216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9346E6" w:rsidTr="003417FA">
        <w:trPr>
          <w:trHeight w:val="144"/>
        </w:trPr>
        <w:tc>
          <w:tcPr>
            <w:tcW w:w="1216" w:type="pct"/>
            <w:vMerge w:val="restart"/>
            <w:vAlign w:val="center"/>
          </w:tcPr>
          <w:p w:rsidR="003417FA" w:rsidRPr="00064CA5" w:rsidRDefault="003417FA" w:rsidP="003417FA">
            <w:pPr>
              <w:rPr>
                <w:b/>
                <w:szCs w:val="16"/>
                <w:lang w:val="es-ES"/>
              </w:rPr>
            </w:pPr>
            <w:r w:rsidRPr="00064CA5">
              <w:rPr>
                <w:b/>
                <w:szCs w:val="16"/>
                <w:lang w:val="es-ES"/>
              </w:rPr>
              <w:t xml:space="preserve">A. </w:t>
            </w:r>
            <w:r w:rsidRPr="00064CA5">
              <w:rPr>
                <w:rFonts w:hint="eastAsia"/>
                <w:b/>
                <w:szCs w:val="16"/>
                <w:lang w:val="es-ES"/>
              </w:rPr>
              <w:t xml:space="preserve">Trabajo de </w:t>
            </w:r>
            <w:r>
              <w:rPr>
                <w:rFonts w:hint="eastAsia"/>
                <w:b/>
                <w:szCs w:val="16"/>
                <w:lang w:val="es-ES"/>
              </w:rPr>
              <w:t>d</w:t>
            </w:r>
            <w:r>
              <w:rPr>
                <w:b/>
                <w:szCs w:val="16"/>
                <w:lang w:val="es-ES"/>
              </w:rPr>
              <w:t xml:space="preserve">esarrollo </w:t>
            </w:r>
            <w:r>
              <w:rPr>
                <w:rFonts w:hint="eastAsia"/>
                <w:b/>
                <w:szCs w:val="16"/>
                <w:lang w:val="es-ES"/>
              </w:rPr>
              <w:t>r</w:t>
            </w:r>
            <w:r w:rsidRPr="00064CA5">
              <w:rPr>
                <w:b/>
                <w:szCs w:val="16"/>
                <w:lang w:val="es-ES"/>
              </w:rPr>
              <w:t>ural</w:t>
            </w:r>
          </w:p>
        </w:tc>
        <w:tc>
          <w:tcPr>
            <w:tcW w:w="2838" w:type="pct"/>
            <w:vAlign w:val="center"/>
          </w:tcPr>
          <w:p w:rsidR="003417FA" w:rsidRPr="009346E6" w:rsidRDefault="003417FA" w:rsidP="003417FA">
            <w:pPr>
              <w:rPr>
                <w:szCs w:val="16"/>
                <w:lang w:val="es-ES"/>
              </w:rPr>
            </w:pPr>
            <w:r w:rsidRPr="009346E6">
              <w:rPr>
                <w:sz w:val="16"/>
                <w:szCs w:val="16"/>
                <w:lang w:val="es-ES"/>
              </w:rPr>
              <w:t>1) Comprensión de teoría del desarrollo regional y de orígenes culturales y religiosos</w:t>
            </w:r>
          </w:p>
        </w:tc>
      </w:tr>
      <w:tr w:rsidR="003417FA" w:rsidRPr="000903F1" w:rsidTr="003417FA">
        <w:trPr>
          <w:trHeight w:val="144"/>
        </w:trPr>
        <w:tc>
          <w:tcPr>
            <w:tcW w:w="1216" w:type="pct"/>
            <w:vMerge/>
            <w:vAlign w:val="center"/>
          </w:tcPr>
          <w:p w:rsidR="003417FA" w:rsidRPr="00FB7F7F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8" w:type="pct"/>
            <w:vAlign w:val="center"/>
          </w:tcPr>
          <w:p w:rsidR="003417FA" w:rsidRPr="000903F1" w:rsidRDefault="003417FA" w:rsidP="003417FA">
            <w:pPr>
              <w:rPr>
                <w:szCs w:val="16"/>
                <w:lang w:val="es-ES"/>
              </w:rPr>
            </w:pPr>
            <w:r w:rsidRPr="000903F1">
              <w:rPr>
                <w:sz w:val="16"/>
                <w:szCs w:val="16"/>
                <w:lang w:val="es-ES"/>
              </w:rPr>
              <w:t>2) Experiencias de participación en desarrollo rural según la situación industrial del país</w:t>
            </w:r>
          </w:p>
        </w:tc>
      </w:tr>
      <w:tr w:rsidR="003417FA" w:rsidRPr="00F25C59" w:rsidTr="003417FA">
        <w:trPr>
          <w:trHeight w:val="42"/>
        </w:trPr>
        <w:tc>
          <w:tcPr>
            <w:tcW w:w="1216" w:type="pct"/>
            <w:vMerge w:val="restart"/>
            <w:vAlign w:val="center"/>
          </w:tcPr>
          <w:p w:rsidR="003417FA" w:rsidRPr="00E72641" w:rsidRDefault="003417FA" w:rsidP="003417FA">
            <w:pPr>
              <w:rPr>
                <w:b/>
                <w:szCs w:val="16"/>
                <w:lang w:val="es-ES"/>
              </w:rPr>
            </w:pPr>
            <w:r w:rsidRPr="00E72641">
              <w:rPr>
                <w:b/>
                <w:szCs w:val="16"/>
                <w:lang w:val="es-ES"/>
              </w:rPr>
              <w:t xml:space="preserve">B. </w:t>
            </w:r>
            <w:r w:rsidRPr="00E72641">
              <w:rPr>
                <w:rFonts w:hint="eastAsia"/>
                <w:b/>
                <w:szCs w:val="16"/>
                <w:lang w:val="es-ES"/>
              </w:rPr>
              <w:t>T</w:t>
            </w:r>
            <w:r w:rsidRPr="00E72641">
              <w:rPr>
                <w:b/>
                <w:szCs w:val="16"/>
                <w:lang w:val="es-ES"/>
              </w:rPr>
              <w:t>ecnología</w:t>
            </w:r>
            <w:r w:rsidRPr="00E72641">
              <w:rPr>
                <w:rFonts w:hint="eastAsia"/>
                <w:b/>
                <w:szCs w:val="16"/>
                <w:lang w:val="es-ES"/>
              </w:rPr>
              <w:t>s de c</w:t>
            </w:r>
            <w:r w:rsidRPr="00E72641">
              <w:rPr>
                <w:b/>
                <w:szCs w:val="16"/>
                <w:lang w:val="es-ES"/>
              </w:rPr>
              <w:t>ultivo agrícola y de cría de ganado</w:t>
            </w:r>
          </w:p>
        </w:tc>
        <w:tc>
          <w:tcPr>
            <w:tcW w:w="2838" w:type="pct"/>
            <w:vAlign w:val="center"/>
          </w:tcPr>
          <w:p w:rsidR="003417FA" w:rsidRPr="00F25C59" w:rsidRDefault="003417FA" w:rsidP="003417FA">
            <w:pPr>
              <w:rPr>
                <w:szCs w:val="16"/>
                <w:lang w:val="es-ES"/>
              </w:rPr>
            </w:pPr>
            <w:r w:rsidRPr="00334CCF">
              <w:rPr>
                <w:sz w:val="16"/>
                <w:szCs w:val="16"/>
                <w:lang w:val="es-ES"/>
              </w:rPr>
              <w:t>1) Tecnologías básicas de cultivos y reproducción adecuadas para el clima</w:t>
            </w:r>
            <w:r w:rsidRPr="00334CCF">
              <w:rPr>
                <w:rFonts w:hint="eastAsia"/>
                <w:sz w:val="16"/>
                <w:szCs w:val="16"/>
                <w:lang w:val="es-ES"/>
              </w:rPr>
              <w:t xml:space="preserve"> </w:t>
            </w:r>
            <w:r w:rsidRPr="00334CCF">
              <w:rPr>
                <w:rFonts w:hint="eastAsia"/>
                <w:sz w:val="16"/>
                <w:szCs w:val="16"/>
                <w:lang w:val="es-ES"/>
              </w:rPr>
              <w:lastRenderedPageBreak/>
              <w:t>(</w:t>
            </w:r>
            <w:r w:rsidRPr="00334CCF">
              <w:rPr>
                <w:sz w:val="16"/>
                <w:szCs w:val="16"/>
                <w:lang w:val="es-ES"/>
              </w:rPr>
              <w:t>huerta</w:t>
            </w:r>
            <w:r w:rsidRPr="00334CCF">
              <w:rPr>
                <w:rFonts w:hint="eastAsia"/>
                <w:sz w:val="16"/>
                <w:szCs w:val="16"/>
                <w:lang w:val="es-ES"/>
              </w:rPr>
              <w:t xml:space="preserve">, </w:t>
            </w:r>
            <w:r w:rsidRPr="00334CCF">
              <w:rPr>
                <w:sz w:val="16"/>
                <w:szCs w:val="16"/>
                <w:lang w:val="es-ES"/>
              </w:rPr>
              <w:t>horticultura, floricultura, c, agricultura plántulas, ganado vacuno, cerdos, aves de corral, etc.)</w:t>
            </w:r>
          </w:p>
        </w:tc>
      </w:tr>
      <w:tr w:rsidR="003417FA" w:rsidRPr="00D52D17" w:rsidTr="003417FA">
        <w:trPr>
          <w:trHeight w:val="37"/>
        </w:trPr>
        <w:tc>
          <w:tcPr>
            <w:tcW w:w="1216" w:type="pct"/>
            <w:vMerge/>
            <w:vAlign w:val="center"/>
          </w:tcPr>
          <w:p w:rsidR="003417FA" w:rsidRPr="00FB7F7F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8" w:type="pct"/>
            <w:vAlign w:val="center"/>
          </w:tcPr>
          <w:p w:rsidR="003417FA" w:rsidRPr="00D52D17" w:rsidRDefault="003417FA" w:rsidP="003417FA">
            <w:pPr>
              <w:rPr>
                <w:szCs w:val="16"/>
                <w:lang w:val="es-ES"/>
              </w:rPr>
            </w:pPr>
            <w:r w:rsidRPr="00334CCF">
              <w:rPr>
                <w:sz w:val="16"/>
                <w:szCs w:val="16"/>
                <w:lang w:val="es-ES"/>
              </w:rPr>
              <w:t xml:space="preserve">2) </w:t>
            </w:r>
            <w:r w:rsidRPr="00334CCF">
              <w:rPr>
                <w:rFonts w:hint="eastAsia"/>
                <w:sz w:val="16"/>
                <w:szCs w:val="16"/>
                <w:lang w:val="es-ES"/>
              </w:rPr>
              <w:t>T</w:t>
            </w:r>
            <w:r w:rsidRPr="00334CCF">
              <w:rPr>
                <w:sz w:val="16"/>
                <w:szCs w:val="16"/>
                <w:lang w:val="es-ES"/>
              </w:rPr>
              <w:t>ecnología</w:t>
            </w:r>
            <w:r w:rsidRPr="00334CCF">
              <w:rPr>
                <w:rFonts w:hint="eastAsia"/>
                <w:sz w:val="16"/>
                <w:szCs w:val="16"/>
                <w:lang w:val="es-ES"/>
              </w:rPr>
              <w:t xml:space="preserve"> de manejo de dispositivos y equipos de la agricultura y la ganader</w:t>
            </w:r>
            <w:r w:rsidRPr="00334CCF">
              <w:rPr>
                <w:sz w:val="16"/>
                <w:szCs w:val="16"/>
                <w:lang w:val="es-ES"/>
              </w:rPr>
              <w:t xml:space="preserve">ía </w:t>
            </w:r>
            <w:r w:rsidRPr="00334CCF">
              <w:rPr>
                <w:rFonts w:hint="eastAsia"/>
                <w:sz w:val="16"/>
                <w:szCs w:val="16"/>
                <w:lang w:val="es-ES"/>
              </w:rPr>
              <w:t>(</w:t>
            </w:r>
            <w:r w:rsidRPr="00334CCF">
              <w:rPr>
                <w:sz w:val="16"/>
                <w:szCs w:val="16"/>
                <w:lang w:val="es-ES"/>
              </w:rPr>
              <w:t>unidad de potencia</w:t>
            </w:r>
            <w:r w:rsidRPr="00334CCF">
              <w:rPr>
                <w:rFonts w:hint="eastAsia"/>
                <w:sz w:val="16"/>
                <w:szCs w:val="16"/>
                <w:lang w:val="es-ES"/>
              </w:rPr>
              <w:t xml:space="preserve">, instalaciones de </w:t>
            </w:r>
            <w:r w:rsidRPr="00334CCF">
              <w:rPr>
                <w:sz w:val="16"/>
                <w:szCs w:val="16"/>
                <w:lang w:val="es-ES"/>
              </w:rPr>
              <w:t>irrigación</w:t>
            </w:r>
            <w:r w:rsidRPr="00334CCF">
              <w:rPr>
                <w:rFonts w:hint="eastAsia"/>
                <w:sz w:val="16"/>
                <w:szCs w:val="16"/>
                <w:lang w:val="es-ES"/>
              </w:rPr>
              <w:t xml:space="preserve">, </w:t>
            </w:r>
            <w:r w:rsidRPr="00334CCF">
              <w:rPr>
                <w:sz w:val="16"/>
                <w:szCs w:val="16"/>
                <w:lang w:val="es-ES"/>
              </w:rPr>
              <w:t>invernaderos, etc.)</w:t>
            </w:r>
          </w:p>
        </w:tc>
      </w:tr>
      <w:tr w:rsidR="003417FA" w:rsidRPr="002E4771" w:rsidTr="003417FA">
        <w:trPr>
          <w:trHeight w:val="37"/>
        </w:trPr>
        <w:tc>
          <w:tcPr>
            <w:tcW w:w="1216" w:type="pct"/>
            <w:vMerge w:val="restart"/>
            <w:vAlign w:val="center"/>
          </w:tcPr>
          <w:p w:rsidR="003417FA" w:rsidRPr="00FB7F7F" w:rsidRDefault="003417FA" w:rsidP="003417FA">
            <w:pPr>
              <w:rPr>
                <w:b/>
                <w:szCs w:val="16"/>
              </w:rPr>
            </w:pPr>
            <w:r w:rsidRPr="00FB7F7F">
              <w:rPr>
                <w:b/>
                <w:szCs w:val="16"/>
              </w:rPr>
              <w:t xml:space="preserve">C. </w:t>
            </w:r>
            <w:r w:rsidRPr="009346E6">
              <w:rPr>
                <w:b/>
                <w:szCs w:val="16"/>
              </w:rPr>
              <w:t>Construcción e instalaciones</w:t>
            </w:r>
          </w:p>
        </w:tc>
        <w:tc>
          <w:tcPr>
            <w:tcW w:w="2838" w:type="pct"/>
            <w:vAlign w:val="center"/>
          </w:tcPr>
          <w:p w:rsidR="003417FA" w:rsidRPr="002E4771" w:rsidRDefault="003417FA" w:rsidP="003417FA">
            <w:pPr>
              <w:rPr>
                <w:rFonts w:eastAsiaTheme="minorHAnsi"/>
                <w:szCs w:val="16"/>
                <w:lang w:val="es-ES"/>
              </w:rPr>
            </w:pPr>
            <w:r w:rsidRPr="002E4771">
              <w:rPr>
                <w:rFonts w:eastAsiaTheme="minorHAnsi"/>
                <w:sz w:val="16"/>
                <w:szCs w:val="16"/>
                <w:lang w:val="es-ES"/>
              </w:rPr>
              <w:t xml:space="preserve">1) </w:t>
            </w:r>
            <w:r w:rsidRPr="002E4771">
              <w:rPr>
                <w:rStyle w:val="hps"/>
                <w:rFonts w:eastAsiaTheme="minorHAnsi" w:cs="Arial"/>
                <w:color w:val="222222"/>
                <w:sz w:val="16"/>
                <w:lang w:val="es-ES"/>
              </w:rPr>
              <w:t>Comprensión básica y la gestión ambiental</w:t>
            </w:r>
            <w:r w:rsidRPr="002E4771">
              <w:rPr>
                <w:rFonts w:eastAsiaTheme="minorHAnsi"/>
                <w:sz w:val="16"/>
                <w:lang w:val="es-ES"/>
              </w:rPr>
              <w:t xml:space="preserve"> </w:t>
            </w:r>
            <w:r w:rsidRPr="002E4771">
              <w:rPr>
                <w:rStyle w:val="hps"/>
                <w:rFonts w:eastAsiaTheme="minorHAnsi" w:cs="Arial"/>
                <w:color w:val="222222"/>
                <w:sz w:val="16"/>
                <w:lang w:val="es-ES"/>
              </w:rPr>
              <w:t>de</w:t>
            </w:r>
            <w:r w:rsidRPr="002E4771">
              <w:rPr>
                <w:rStyle w:val="hps"/>
                <w:rFonts w:eastAsiaTheme="minorHAnsi" w:cs="Arial" w:hint="eastAsia"/>
                <w:color w:val="222222"/>
                <w:sz w:val="16"/>
                <w:lang w:val="es-ES"/>
              </w:rPr>
              <w:t xml:space="preserve"> instalaciones de la agricultura y la ganader</w:t>
            </w:r>
            <w:r w:rsidRPr="002E4771">
              <w:rPr>
                <w:rStyle w:val="hps"/>
                <w:rFonts w:eastAsiaTheme="minorHAnsi" w:cs="Arial"/>
                <w:color w:val="222222"/>
                <w:sz w:val="16"/>
                <w:lang w:val="es-ES"/>
              </w:rPr>
              <w:t>ía</w:t>
            </w:r>
          </w:p>
        </w:tc>
      </w:tr>
      <w:tr w:rsidR="003417FA" w:rsidRPr="00BB524C" w:rsidTr="003417FA">
        <w:trPr>
          <w:trHeight w:val="37"/>
        </w:trPr>
        <w:tc>
          <w:tcPr>
            <w:tcW w:w="1216" w:type="pct"/>
            <w:vMerge/>
            <w:vAlign w:val="center"/>
          </w:tcPr>
          <w:p w:rsidR="003417FA" w:rsidRPr="00FB7F7F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8" w:type="pct"/>
            <w:vAlign w:val="center"/>
          </w:tcPr>
          <w:p w:rsidR="003417FA" w:rsidRPr="00BB524C" w:rsidRDefault="003417FA" w:rsidP="003417FA">
            <w:pPr>
              <w:rPr>
                <w:szCs w:val="16"/>
                <w:lang w:val="es-ES"/>
              </w:rPr>
            </w:pPr>
            <w:r w:rsidRPr="00A22422">
              <w:rPr>
                <w:sz w:val="16"/>
                <w:szCs w:val="16"/>
                <w:lang w:val="es-ES"/>
              </w:rPr>
              <w:t>2) Tecnologías básicas para colocación y mantenimiento de instalaciones industriales regionales (diseños, electricidad, plomería, cemento, pintura, carpinteros, etc.)</w:t>
            </w:r>
          </w:p>
        </w:tc>
      </w:tr>
      <w:tr w:rsidR="003417FA" w:rsidRPr="00D52D17" w:rsidTr="003417FA">
        <w:trPr>
          <w:trHeight w:val="37"/>
        </w:trPr>
        <w:tc>
          <w:tcPr>
            <w:tcW w:w="1216" w:type="pct"/>
            <w:vMerge w:val="restart"/>
            <w:vAlign w:val="center"/>
          </w:tcPr>
          <w:p w:rsidR="003417FA" w:rsidRPr="009346E6" w:rsidRDefault="003417FA" w:rsidP="003417FA">
            <w:pPr>
              <w:rPr>
                <w:b/>
                <w:szCs w:val="16"/>
                <w:lang w:val="es-ES"/>
              </w:rPr>
            </w:pPr>
            <w:r w:rsidRPr="009346E6">
              <w:rPr>
                <w:b/>
                <w:szCs w:val="16"/>
                <w:lang w:val="es-ES"/>
              </w:rPr>
              <w:t xml:space="preserve">D. </w:t>
            </w:r>
            <w:r>
              <w:rPr>
                <w:b/>
                <w:szCs w:val="16"/>
                <w:lang w:val="es-ES"/>
              </w:rPr>
              <w:t>Vida urbana y c</w:t>
            </w:r>
            <w:r w:rsidRPr="009346E6">
              <w:rPr>
                <w:b/>
                <w:szCs w:val="16"/>
                <w:lang w:val="es-ES"/>
              </w:rPr>
              <w:t>ultura</w:t>
            </w:r>
          </w:p>
        </w:tc>
        <w:tc>
          <w:tcPr>
            <w:tcW w:w="2838" w:type="pct"/>
            <w:vAlign w:val="center"/>
          </w:tcPr>
          <w:p w:rsidR="003417FA" w:rsidRPr="00D52D17" w:rsidRDefault="003417FA" w:rsidP="003417FA">
            <w:pPr>
              <w:rPr>
                <w:sz w:val="16"/>
                <w:szCs w:val="16"/>
                <w:lang w:val="es-ES"/>
              </w:rPr>
            </w:pPr>
            <w:r w:rsidRPr="00D52D17">
              <w:rPr>
                <w:sz w:val="16"/>
                <w:szCs w:val="16"/>
                <w:lang w:val="es-ES"/>
              </w:rPr>
              <w:t xml:space="preserve">1) </w:t>
            </w:r>
            <w:r w:rsidRPr="00D52D17">
              <w:rPr>
                <w:rFonts w:hint="eastAsia"/>
                <w:sz w:val="16"/>
                <w:szCs w:val="16"/>
                <w:lang w:val="es-ES"/>
              </w:rPr>
              <w:t>C</w:t>
            </w:r>
            <w:r w:rsidRPr="00D52D17">
              <w:rPr>
                <w:sz w:val="16"/>
                <w:szCs w:val="16"/>
                <w:lang w:val="es-ES"/>
              </w:rPr>
              <w:t>omprensión de los planes de desarrollo urbano, de acuerdo con las características locales</w:t>
            </w:r>
          </w:p>
        </w:tc>
      </w:tr>
      <w:tr w:rsidR="003417FA" w:rsidRPr="00D52D17" w:rsidTr="003417FA">
        <w:trPr>
          <w:trHeight w:val="37"/>
        </w:trPr>
        <w:tc>
          <w:tcPr>
            <w:tcW w:w="1216" w:type="pct"/>
            <w:vMerge/>
            <w:vAlign w:val="center"/>
          </w:tcPr>
          <w:p w:rsidR="003417FA" w:rsidRPr="00FB7F7F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8" w:type="pct"/>
            <w:vAlign w:val="center"/>
          </w:tcPr>
          <w:p w:rsidR="003417FA" w:rsidRPr="00D52D17" w:rsidRDefault="003417FA" w:rsidP="003417FA">
            <w:pPr>
              <w:rPr>
                <w:sz w:val="16"/>
                <w:szCs w:val="16"/>
              </w:rPr>
            </w:pPr>
            <w:r w:rsidRPr="00D52D17">
              <w:rPr>
                <w:sz w:val="16"/>
                <w:szCs w:val="16"/>
              </w:rPr>
              <w:t>2) Comprensión</w:t>
            </w:r>
            <w:r w:rsidRPr="00D52D17">
              <w:rPr>
                <w:rFonts w:hint="eastAsia"/>
                <w:sz w:val="16"/>
                <w:szCs w:val="16"/>
              </w:rPr>
              <w:t xml:space="preserve"> de</w:t>
            </w:r>
            <w:r w:rsidRPr="00D52D17">
              <w:rPr>
                <w:sz w:val="16"/>
                <w:szCs w:val="16"/>
              </w:rPr>
              <w:t xml:space="preserve"> </w:t>
            </w:r>
            <w:r w:rsidRPr="00D52D17">
              <w:rPr>
                <w:rFonts w:hint="eastAsia"/>
                <w:sz w:val="16"/>
                <w:szCs w:val="16"/>
              </w:rPr>
              <w:t>la e</w:t>
            </w:r>
            <w:r w:rsidRPr="00D52D17">
              <w:rPr>
                <w:sz w:val="16"/>
                <w:szCs w:val="16"/>
              </w:rPr>
              <w:t xml:space="preserve">conomía </w:t>
            </w:r>
            <w:r w:rsidRPr="00D52D17">
              <w:rPr>
                <w:rFonts w:hint="eastAsia"/>
                <w:sz w:val="16"/>
                <w:szCs w:val="16"/>
              </w:rPr>
              <w:t>de z</w:t>
            </w:r>
            <w:r w:rsidRPr="00D52D17">
              <w:rPr>
                <w:sz w:val="16"/>
                <w:szCs w:val="16"/>
              </w:rPr>
              <w:t>onas urbanas, de acuerdo con las características locales</w:t>
            </w:r>
            <w:r w:rsidRPr="00D52D17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3417FA" w:rsidRPr="00A03E57" w:rsidTr="003417FA">
        <w:trPr>
          <w:trHeight w:val="37"/>
        </w:trPr>
        <w:tc>
          <w:tcPr>
            <w:tcW w:w="1216" w:type="pct"/>
            <w:vMerge w:val="restart"/>
            <w:vAlign w:val="center"/>
          </w:tcPr>
          <w:p w:rsidR="003417FA" w:rsidRPr="00FB7F7F" w:rsidRDefault="003417FA" w:rsidP="003417FA">
            <w:pPr>
              <w:rPr>
                <w:b/>
                <w:szCs w:val="16"/>
              </w:rPr>
            </w:pPr>
            <w:r w:rsidRPr="00FB7F7F">
              <w:rPr>
                <w:b/>
                <w:szCs w:val="16"/>
              </w:rPr>
              <w:t xml:space="preserve">E. </w:t>
            </w:r>
            <w:r w:rsidRPr="009346E6">
              <w:rPr>
                <w:b/>
                <w:szCs w:val="16"/>
              </w:rPr>
              <w:t>Decisión comunitario</w:t>
            </w:r>
          </w:p>
        </w:tc>
        <w:tc>
          <w:tcPr>
            <w:tcW w:w="2838" w:type="pct"/>
            <w:vAlign w:val="center"/>
          </w:tcPr>
          <w:p w:rsidR="003417FA" w:rsidRPr="00A03E57" w:rsidRDefault="003417FA" w:rsidP="003417FA">
            <w:pPr>
              <w:rPr>
                <w:szCs w:val="16"/>
                <w:lang w:val="es-ES"/>
              </w:rPr>
            </w:pPr>
            <w:r w:rsidRPr="00A03E57">
              <w:rPr>
                <w:sz w:val="16"/>
                <w:szCs w:val="16"/>
                <w:lang w:val="es-ES"/>
              </w:rPr>
              <w:t>1) Historia del movimiento de Saemaul y misión para la extensión de su espíritu</w:t>
            </w:r>
          </w:p>
        </w:tc>
      </w:tr>
      <w:tr w:rsidR="003417FA" w:rsidRPr="00A03E57" w:rsidTr="003417FA">
        <w:trPr>
          <w:trHeight w:val="37"/>
        </w:trPr>
        <w:tc>
          <w:tcPr>
            <w:tcW w:w="1216" w:type="pct"/>
            <w:vMerge/>
            <w:vAlign w:val="center"/>
          </w:tcPr>
          <w:p w:rsidR="003417FA" w:rsidRPr="00FB7F7F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8" w:type="pct"/>
            <w:vAlign w:val="center"/>
          </w:tcPr>
          <w:p w:rsidR="003417FA" w:rsidRPr="00A03E57" w:rsidRDefault="003417FA" w:rsidP="003417FA">
            <w:pPr>
              <w:rPr>
                <w:sz w:val="16"/>
                <w:szCs w:val="16"/>
              </w:rPr>
            </w:pPr>
            <w:r w:rsidRPr="00A03E57">
              <w:rPr>
                <w:sz w:val="16"/>
                <w:szCs w:val="16"/>
              </w:rPr>
              <w:t xml:space="preserve">2) Liderazgo para la realización de reuniones y la decisión con el propósito de promover la comunidad de Saemaul </w:t>
            </w:r>
          </w:p>
        </w:tc>
      </w:tr>
    </w:tbl>
    <w:p w:rsidR="003417FA" w:rsidRPr="003417FA" w:rsidRDefault="003417FA" w:rsidP="003417FA"/>
    <w:p w:rsidR="000155BB" w:rsidRDefault="000155BB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3</w:t>
      </w:r>
      <w:r w:rsidR="00D93824">
        <w:rPr>
          <w:rFonts w:hint="eastAsia"/>
          <w:b/>
          <w:sz w:val="22"/>
        </w:rPr>
        <w:t>6</w:t>
      </w:r>
      <w:r>
        <w:rPr>
          <w:rFonts w:hint="eastAsia"/>
          <w:b/>
          <w:sz w:val="22"/>
        </w:rPr>
        <w:t xml:space="preserve">. </w:t>
      </w:r>
      <w:r w:rsidR="003417FA" w:rsidRPr="003417FA">
        <w:rPr>
          <w:b/>
          <w:sz w:val="22"/>
          <w:lang w:val="es-ES"/>
        </w:rPr>
        <w:t>Ganadería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3417FA" w:rsidRPr="00BF2D62" w:rsidTr="003417FA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B20660" w:rsidTr="003417FA">
        <w:trPr>
          <w:trHeight w:val="144"/>
        </w:trPr>
        <w:tc>
          <w:tcPr>
            <w:tcW w:w="1148" w:type="pct"/>
            <w:vMerge w:val="restart"/>
            <w:vAlign w:val="center"/>
          </w:tcPr>
          <w:p w:rsidR="003417FA" w:rsidRPr="000901CC" w:rsidRDefault="003417FA" w:rsidP="003417FA">
            <w:pPr>
              <w:rPr>
                <w:b/>
                <w:szCs w:val="16"/>
              </w:rPr>
            </w:pPr>
            <w:r w:rsidRPr="000901CC">
              <w:rPr>
                <w:b/>
                <w:szCs w:val="16"/>
              </w:rPr>
              <w:t>A.</w:t>
            </w:r>
            <w:r w:rsidRPr="000901CC">
              <w:rPr>
                <w:rFonts w:hint="eastAsia"/>
                <w:b/>
                <w:szCs w:val="16"/>
              </w:rPr>
              <w:t xml:space="preserve"> </w:t>
            </w:r>
            <w:r>
              <w:rPr>
                <w:rFonts w:hint="eastAsia"/>
                <w:b/>
                <w:szCs w:val="16"/>
              </w:rPr>
              <w:t>C</w:t>
            </w:r>
            <w:r w:rsidRPr="00C90D4F">
              <w:rPr>
                <w:b/>
                <w:szCs w:val="16"/>
              </w:rPr>
              <w:t>erdos reproductores</w:t>
            </w:r>
          </w:p>
        </w:tc>
        <w:tc>
          <w:tcPr>
            <w:tcW w:w="2839" w:type="pct"/>
            <w:vAlign w:val="center"/>
          </w:tcPr>
          <w:p w:rsidR="003417FA" w:rsidRPr="00B20660" w:rsidRDefault="003417FA" w:rsidP="003417FA">
            <w:pPr>
              <w:rPr>
                <w:szCs w:val="16"/>
                <w:lang w:val="es-ES"/>
              </w:rPr>
            </w:pPr>
            <w:r w:rsidRPr="00B20660">
              <w:rPr>
                <w:sz w:val="16"/>
                <w:szCs w:val="16"/>
                <w:lang w:val="es-ES"/>
              </w:rPr>
              <w:t>1</w:t>
            </w:r>
            <w:r w:rsidRPr="00B20660">
              <w:rPr>
                <w:rFonts w:hint="eastAsia"/>
                <w:sz w:val="16"/>
                <w:szCs w:val="16"/>
                <w:lang w:val="es-ES"/>
              </w:rPr>
              <w:t>) Se</w:t>
            </w:r>
            <w:r w:rsidRPr="00B20660">
              <w:rPr>
                <w:sz w:val="16"/>
                <w:szCs w:val="16"/>
                <w:lang w:val="es-ES"/>
              </w:rPr>
              <w:t>le</w:t>
            </w:r>
            <w:r w:rsidRPr="00B20660">
              <w:rPr>
                <w:rFonts w:hint="eastAsia"/>
                <w:sz w:val="16"/>
                <w:szCs w:val="16"/>
                <w:lang w:val="es-ES"/>
              </w:rPr>
              <w:t>cci</w:t>
            </w:r>
            <w:r w:rsidRPr="00B20660">
              <w:rPr>
                <w:sz w:val="16"/>
                <w:szCs w:val="16"/>
                <w:lang w:val="es-ES"/>
              </w:rPr>
              <w:t>ón de candidatura de cerdos reproductores</w:t>
            </w:r>
            <w:r w:rsidRPr="00B20660">
              <w:rPr>
                <w:rFonts w:hint="eastAsia"/>
                <w:sz w:val="16"/>
                <w:szCs w:val="16"/>
                <w:lang w:val="es-ES"/>
              </w:rPr>
              <w:t xml:space="preserve"> </w:t>
            </w:r>
            <w:r w:rsidRPr="00B20660">
              <w:rPr>
                <w:sz w:val="16"/>
                <w:szCs w:val="16"/>
                <w:lang w:val="es-ES"/>
              </w:rPr>
              <w:t>y prácticas de cruzamiento</w:t>
            </w:r>
          </w:p>
        </w:tc>
      </w:tr>
      <w:tr w:rsidR="003417FA" w:rsidRPr="00B20660" w:rsidTr="003417FA">
        <w:trPr>
          <w:trHeight w:val="144"/>
        </w:trPr>
        <w:tc>
          <w:tcPr>
            <w:tcW w:w="1148" w:type="pct"/>
            <w:vMerge/>
            <w:vAlign w:val="center"/>
          </w:tcPr>
          <w:p w:rsidR="003417FA" w:rsidRPr="000901CC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B20660" w:rsidRDefault="003417FA" w:rsidP="003417FA">
            <w:pPr>
              <w:rPr>
                <w:szCs w:val="16"/>
                <w:lang w:val="es-ES"/>
              </w:rPr>
            </w:pPr>
            <w:r w:rsidRPr="00B20660">
              <w:rPr>
                <w:sz w:val="16"/>
                <w:szCs w:val="16"/>
                <w:lang w:val="es-ES"/>
              </w:rPr>
              <w:t>2) Inseminación artificial de cerdos (Producción de esperma y inyección)</w:t>
            </w:r>
          </w:p>
        </w:tc>
      </w:tr>
      <w:tr w:rsidR="003417FA" w:rsidRPr="000448C4" w:rsidTr="003417FA">
        <w:trPr>
          <w:trHeight w:val="42"/>
        </w:trPr>
        <w:tc>
          <w:tcPr>
            <w:tcW w:w="1148" w:type="pct"/>
            <w:vMerge w:val="restart"/>
            <w:vAlign w:val="center"/>
          </w:tcPr>
          <w:p w:rsidR="003417FA" w:rsidRPr="006E78FF" w:rsidRDefault="003417FA" w:rsidP="003417FA">
            <w:pPr>
              <w:rPr>
                <w:b/>
                <w:szCs w:val="16"/>
                <w:lang w:val="es-ES"/>
              </w:rPr>
            </w:pPr>
            <w:r w:rsidRPr="006E78FF">
              <w:rPr>
                <w:b/>
                <w:szCs w:val="16"/>
                <w:lang w:val="es-ES"/>
              </w:rPr>
              <w:t>B.</w:t>
            </w:r>
            <w:r w:rsidRPr="006E78FF">
              <w:rPr>
                <w:rFonts w:hint="eastAsia"/>
                <w:b/>
                <w:szCs w:val="16"/>
                <w:lang w:val="es-ES"/>
              </w:rPr>
              <w:t xml:space="preserve"> </w:t>
            </w:r>
            <w:r>
              <w:rPr>
                <w:b/>
                <w:szCs w:val="16"/>
                <w:lang w:val="es-ES"/>
              </w:rPr>
              <w:t>G</w:t>
            </w:r>
            <w:r w:rsidRPr="006E78FF">
              <w:rPr>
                <w:b/>
                <w:szCs w:val="16"/>
                <w:lang w:val="es-ES"/>
              </w:rPr>
              <w:t>estión de la cría de cerdos</w:t>
            </w:r>
          </w:p>
        </w:tc>
        <w:tc>
          <w:tcPr>
            <w:tcW w:w="2839" w:type="pct"/>
            <w:vAlign w:val="center"/>
          </w:tcPr>
          <w:p w:rsidR="003417FA" w:rsidRPr="000448C4" w:rsidRDefault="003417FA" w:rsidP="003417FA">
            <w:pPr>
              <w:rPr>
                <w:szCs w:val="16"/>
                <w:lang w:val="es-ES"/>
              </w:rPr>
            </w:pPr>
            <w:r w:rsidRPr="000448C4">
              <w:rPr>
                <w:szCs w:val="16"/>
                <w:lang w:val="es-ES"/>
              </w:rPr>
              <w:t>1) G</w:t>
            </w:r>
            <w:r w:rsidRPr="000448C4">
              <w:rPr>
                <w:rFonts w:hint="eastAsia"/>
                <w:szCs w:val="16"/>
                <w:lang w:val="es-ES"/>
              </w:rPr>
              <w:t>esti</w:t>
            </w:r>
            <w:r>
              <w:rPr>
                <w:szCs w:val="16"/>
                <w:lang w:val="es-ES"/>
              </w:rPr>
              <w:t xml:space="preserve">ón de </w:t>
            </w:r>
            <w:r w:rsidRPr="000448C4">
              <w:rPr>
                <w:szCs w:val="16"/>
                <w:lang w:val="es-ES"/>
              </w:rPr>
              <w:t>cerdos para reproducción</w:t>
            </w:r>
          </w:p>
        </w:tc>
      </w:tr>
      <w:tr w:rsidR="003417FA" w:rsidRPr="000448C4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0901CC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0448C4" w:rsidRDefault="003417FA" w:rsidP="003417FA">
            <w:pPr>
              <w:rPr>
                <w:szCs w:val="16"/>
                <w:lang w:val="es-ES"/>
              </w:rPr>
            </w:pPr>
            <w:r w:rsidRPr="000448C4">
              <w:rPr>
                <w:sz w:val="18"/>
                <w:szCs w:val="16"/>
                <w:lang w:val="es-ES"/>
              </w:rPr>
              <w:t>2</w:t>
            </w:r>
            <w:r w:rsidRPr="000448C4">
              <w:rPr>
                <w:rFonts w:hint="eastAsia"/>
                <w:sz w:val="18"/>
                <w:szCs w:val="16"/>
                <w:lang w:val="es-ES"/>
              </w:rPr>
              <w:t xml:space="preserve">) </w:t>
            </w:r>
            <w:r w:rsidRPr="000448C4">
              <w:rPr>
                <w:sz w:val="18"/>
                <w:szCs w:val="16"/>
                <w:lang w:val="es-ES"/>
              </w:rPr>
              <w:t>G</w:t>
            </w:r>
            <w:r w:rsidRPr="000448C4">
              <w:rPr>
                <w:rFonts w:hint="eastAsia"/>
                <w:sz w:val="18"/>
                <w:szCs w:val="16"/>
                <w:lang w:val="es-ES"/>
              </w:rPr>
              <w:t>esti</w:t>
            </w:r>
            <w:r w:rsidRPr="000448C4">
              <w:rPr>
                <w:sz w:val="18"/>
                <w:szCs w:val="16"/>
                <w:lang w:val="es-ES"/>
              </w:rPr>
              <w:t xml:space="preserve">ón de </w:t>
            </w:r>
            <w:r w:rsidRPr="000448C4">
              <w:rPr>
                <w:rFonts w:hint="eastAsia"/>
                <w:sz w:val="18"/>
                <w:szCs w:val="16"/>
                <w:lang w:val="es-ES"/>
              </w:rPr>
              <w:t xml:space="preserve">cerdos en parto y </w:t>
            </w:r>
            <w:r w:rsidRPr="000448C4">
              <w:rPr>
                <w:sz w:val="18"/>
                <w:szCs w:val="16"/>
                <w:lang w:val="es-ES"/>
              </w:rPr>
              <w:t>cerdo</w:t>
            </w:r>
            <w:r w:rsidRPr="000448C4">
              <w:rPr>
                <w:rFonts w:hint="eastAsia"/>
                <w:sz w:val="18"/>
                <w:szCs w:val="16"/>
                <w:lang w:val="es-ES"/>
              </w:rPr>
              <w:t>s</w:t>
            </w:r>
            <w:r w:rsidRPr="000448C4">
              <w:rPr>
                <w:sz w:val="18"/>
                <w:szCs w:val="16"/>
                <w:lang w:val="es-ES"/>
              </w:rPr>
              <w:t xml:space="preserve"> de crecimiento-acabado</w:t>
            </w:r>
          </w:p>
        </w:tc>
      </w:tr>
      <w:tr w:rsidR="003417FA" w:rsidRPr="005F368A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6E78FF" w:rsidRDefault="003417FA" w:rsidP="003417FA">
            <w:pPr>
              <w:rPr>
                <w:b/>
                <w:szCs w:val="16"/>
                <w:lang w:val="es-ES"/>
              </w:rPr>
            </w:pPr>
            <w:r w:rsidRPr="006E78FF">
              <w:rPr>
                <w:b/>
                <w:szCs w:val="16"/>
                <w:lang w:val="es-ES"/>
              </w:rPr>
              <w:t xml:space="preserve">C. </w:t>
            </w:r>
            <w:r>
              <w:rPr>
                <w:b/>
                <w:szCs w:val="16"/>
                <w:lang w:val="es-ES"/>
              </w:rPr>
              <w:t>G</w:t>
            </w:r>
            <w:r w:rsidRPr="006E78FF">
              <w:rPr>
                <w:b/>
                <w:szCs w:val="16"/>
                <w:lang w:val="es-ES"/>
              </w:rPr>
              <w:t>estión de la cría de ganado</w:t>
            </w:r>
            <w:r w:rsidRPr="006E78FF">
              <w:rPr>
                <w:rFonts w:hint="eastAsia"/>
                <w:b/>
                <w:szCs w:val="16"/>
                <w:lang w:val="es-ES"/>
              </w:rPr>
              <w:t>s</w:t>
            </w:r>
          </w:p>
        </w:tc>
        <w:tc>
          <w:tcPr>
            <w:tcW w:w="2839" w:type="pct"/>
            <w:vAlign w:val="center"/>
          </w:tcPr>
          <w:p w:rsidR="003417FA" w:rsidRPr="005F368A" w:rsidRDefault="003417FA" w:rsidP="003417FA">
            <w:pPr>
              <w:rPr>
                <w:szCs w:val="16"/>
                <w:lang w:val="es-ES"/>
              </w:rPr>
            </w:pPr>
            <w:r w:rsidRPr="005F368A">
              <w:rPr>
                <w:szCs w:val="16"/>
                <w:lang w:val="es-ES"/>
              </w:rPr>
              <w:t>1)</w:t>
            </w:r>
            <w:r w:rsidRPr="005F368A">
              <w:rPr>
                <w:rFonts w:hint="eastAsia"/>
                <w:szCs w:val="16"/>
                <w:lang w:val="es-ES"/>
              </w:rPr>
              <w:t xml:space="preserve"> </w:t>
            </w:r>
            <w:r w:rsidRPr="000448C4">
              <w:rPr>
                <w:szCs w:val="16"/>
                <w:lang w:val="es-ES"/>
              </w:rPr>
              <w:t>G</w:t>
            </w:r>
            <w:r w:rsidRPr="000448C4">
              <w:rPr>
                <w:rFonts w:hint="eastAsia"/>
                <w:szCs w:val="16"/>
                <w:lang w:val="es-ES"/>
              </w:rPr>
              <w:t>esti</w:t>
            </w:r>
            <w:r>
              <w:rPr>
                <w:szCs w:val="16"/>
                <w:lang w:val="es-ES"/>
              </w:rPr>
              <w:t xml:space="preserve">ón de </w:t>
            </w:r>
            <w:r>
              <w:rPr>
                <w:rFonts w:hint="eastAsia"/>
                <w:szCs w:val="16"/>
                <w:lang w:val="es-ES"/>
              </w:rPr>
              <w:t>vacas</w:t>
            </w:r>
            <w:r w:rsidRPr="000448C4">
              <w:rPr>
                <w:szCs w:val="16"/>
                <w:lang w:val="es-ES"/>
              </w:rPr>
              <w:t xml:space="preserve"> para reproducción</w:t>
            </w:r>
            <w:r w:rsidRPr="005F368A">
              <w:rPr>
                <w:rFonts w:hint="eastAsia"/>
                <w:szCs w:val="16"/>
                <w:lang w:val="es-ES"/>
              </w:rPr>
              <w:t xml:space="preserve"> y </w:t>
            </w:r>
            <w:r w:rsidRPr="005F368A">
              <w:rPr>
                <w:szCs w:val="16"/>
                <w:lang w:val="es-ES"/>
              </w:rPr>
              <w:t>vaca</w:t>
            </w:r>
            <w:r w:rsidRPr="005F368A">
              <w:rPr>
                <w:rFonts w:hint="eastAsia"/>
                <w:szCs w:val="16"/>
                <w:lang w:val="es-ES"/>
              </w:rPr>
              <w:t>s</w:t>
            </w:r>
            <w:r w:rsidRPr="005F368A">
              <w:rPr>
                <w:szCs w:val="16"/>
                <w:lang w:val="es-ES"/>
              </w:rPr>
              <w:t xml:space="preserve"> jóvenes</w:t>
            </w:r>
          </w:p>
        </w:tc>
      </w:tr>
      <w:tr w:rsidR="003417FA" w:rsidRPr="005F368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0901CC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5F368A" w:rsidRDefault="003417FA" w:rsidP="003417FA">
            <w:pPr>
              <w:rPr>
                <w:szCs w:val="16"/>
                <w:lang w:val="es-ES"/>
              </w:rPr>
            </w:pPr>
            <w:r w:rsidRPr="005F368A">
              <w:rPr>
                <w:szCs w:val="16"/>
                <w:lang w:val="es-ES"/>
              </w:rPr>
              <w:t>2) Prácticas de ordeño</w:t>
            </w:r>
            <w:r w:rsidRPr="005F368A">
              <w:rPr>
                <w:rFonts w:hint="eastAsia"/>
                <w:szCs w:val="16"/>
                <w:lang w:val="es-ES"/>
              </w:rPr>
              <w:t xml:space="preserve"> </w:t>
            </w:r>
            <w:r w:rsidRPr="005F368A">
              <w:rPr>
                <w:szCs w:val="16"/>
                <w:lang w:val="es-ES"/>
              </w:rPr>
              <w:t>y gestión de vacas para el ordeño</w:t>
            </w:r>
          </w:p>
        </w:tc>
      </w:tr>
      <w:tr w:rsidR="003417FA" w:rsidRPr="005F368A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6E78FF" w:rsidRDefault="003417FA" w:rsidP="003417FA">
            <w:pPr>
              <w:rPr>
                <w:b/>
                <w:szCs w:val="16"/>
                <w:lang w:val="es-ES"/>
              </w:rPr>
            </w:pPr>
            <w:r w:rsidRPr="006E78FF">
              <w:rPr>
                <w:b/>
                <w:szCs w:val="16"/>
                <w:lang w:val="es-ES"/>
              </w:rPr>
              <w:t xml:space="preserve">D. </w:t>
            </w:r>
            <w:r>
              <w:rPr>
                <w:b/>
                <w:szCs w:val="16"/>
                <w:lang w:val="es-ES"/>
              </w:rPr>
              <w:t>G</w:t>
            </w:r>
            <w:r w:rsidRPr="006E78FF">
              <w:rPr>
                <w:b/>
                <w:szCs w:val="16"/>
                <w:lang w:val="es-ES"/>
              </w:rPr>
              <w:t>estión de la avicultura</w:t>
            </w:r>
          </w:p>
        </w:tc>
        <w:tc>
          <w:tcPr>
            <w:tcW w:w="2839" w:type="pct"/>
            <w:vAlign w:val="center"/>
          </w:tcPr>
          <w:p w:rsidR="003417FA" w:rsidRPr="005F368A" w:rsidRDefault="003417FA" w:rsidP="003417FA">
            <w:pPr>
              <w:rPr>
                <w:szCs w:val="16"/>
                <w:lang w:val="es-ES"/>
              </w:rPr>
            </w:pPr>
            <w:r w:rsidRPr="005F368A">
              <w:rPr>
                <w:szCs w:val="16"/>
                <w:lang w:val="es-ES"/>
              </w:rPr>
              <w:t xml:space="preserve">1) </w:t>
            </w:r>
            <w:r w:rsidRPr="005F368A">
              <w:rPr>
                <w:rFonts w:hint="eastAsia"/>
                <w:szCs w:val="16"/>
                <w:lang w:val="es-ES"/>
              </w:rPr>
              <w:t>Gest</w:t>
            </w:r>
            <w:r>
              <w:rPr>
                <w:szCs w:val="16"/>
                <w:lang w:val="es-ES"/>
              </w:rPr>
              <w:t xml:space="preserve">ión de </w:t>
            </w:r>
            <w:r w:rsidRPr="005F368A">
              <w:rPr>
                <w:szCs w:val="16"/>
                <w:lang w:val="es-ES"/>
              </w:rPr>
              <w:t>las gallinas ponedoras</w:t>
            </w:r>
          </w:p>
        </w:tc>
      </w:tr>
      <w:tr w:rsidR="003417FA" w:rsidRPr="005F368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0901CC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5F368A" w:rsidRDefault="003417FA" w:rsidP="003417FA">
            <w:pPr>
              <w:rPr>
                <w:szCs w:val="16"/>
                <w:lang w:val="es-ES"/>
              </w:rPr>
            </w:pPr>
            <w:r w:rsidRPr="005F368A">
              <w:rPr>
                <w:szCs w:val="16"/>
                <w:lang w:val="es-ES"/>
              </w:rPr>
              <w:t>2) Gestión de pollos de engorde</w:t>
            </w:r>
          </w:p>
        </w:tc>
      </w:tr>
      <w:tr w:rsidR="003417FA" w:rsidRPr="000448C4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6E78FF" w:rsidRDefault="003417FA" w:rsidP="003417FA">
            <w:pPr>
              <w:rPr>
                <w:b/>
                <w:szCs w:val="16"/>
                <w:lang w:val="es-ES"/>
              </w:rPr>
            </w:pPr>
            <w:r w:rsidRPr="006E78FF">
              <w:rPr>
                <w:b/>
                <w:szCs w:val="16"/>
                <w:lang w:val="es-ES"/>
              </w:rPr>
              <w:t xml:space="preserve">E. </w:t>
            </w:r>
            <w:r>
              <w:rPr>
                <w:b/>
                <w:szCs w:val="16"/>
                <w:lang w:val="es-ES"/>
              </w:rPr>
              <w:t xml:space="preserve">Gestión </w:t>
            </w:r>
            <w:r>
              <w:rPr>
                <w:rFonts w:hint="eastAsia"/>
                <w:b/>
                <w:szCs w:val="16"/>
                <w:lang w:val="es-ES"/>
              </w:rPr>
              <w:t>a</w:t>
            </w:r>
            <w:r w:rsidRPr="006E78FF">
              <w:rPr>
                <w:b/>
                <w:szCs w:val="16"/>
                <w:lang w:val="es-ES"/>
              </w:rPr>
              <w:t xml:space="preserve">mbiental </w:t>
            </w:r>
            <w:r>
              <w:rPr>
                <w:rFonts w:hint="eastAsia"/>
                <w:b/>
                <w:szCs w:val="16"/>
                <w:lang w:val="es-ES"/>
              </w:rPr>
              <w:t>de g</w:t>
            </w:r>
            <w:r>
              <w:rPr>
                <w:b/>
                <w:szCs w:val="16"/>
                <w:lang w:val="es-ES"/>
              </w:rPr>
              <w:t>ranero</w:t>
            </w:r>
            <w:r>
              <w:rPr>
                <w:rFonts w:hint="eastAsia"/>
                <w:b/>
                <w:szCs w:val="16"/>
                <w:lang w:val="es-ES"/>
              </w:rPr>
              <w:t>s</w:t>
            </w:r>
          </w:p>
        </w:tc>
        <w:tc>
          <w:tcPr>
            <w:tcW w:w="2839" w:type="pct"/>
            <w:vAlign w:val="center"/>
          </w:tcPr>
          <w:p w:rsidR="003417FA" w:rsidRPr="000448C4" w:rsidRDefault="003417FA" w:rsidP="003417FA">
            <w:pPr>
              <w:rPr>
                <w:szCs w:val="16"/>
                <w:lang w:val="es-ES"/>
              </w:rPr>
            </w:pPr>
            <w:r w:rsidRPr="000448C4">
              <w:rPr>
                <w:szCs w:val="16"/>
                <w:lang w:val="es-ES"/>
              </w:rPr>
              <w:t xml:space="preserve">1) Gestión </w:t>
            </w:r>
            <w:r w:rsidRPr="000448C4">
              <w:rPr>
                <w:rFonts w:hint="eastAsia"/>
                <w:szCs w:val="16"/>
                <w:lang w:val="es-ES"/>
              </w:rPr>
              <w:t xml:space="preserve">de instalaciones internas de </w:t>
            </w:r>
            <w:r w:rsidRPr="000448C4">
              <w:rPr>
                <w:szCs w:val="16"/>
                <w:lang w:val="es-ES"/>
              </w:rPr>
              <w:t>graneros</w:t>
            </w:r>
            <w:r w:rsidRPr="000448C4">
              <w:rPr>
                <w:rFonts w:hint="eastAsia"/>
                <w:szCs w:val="16"/>
                <w:lang w:val="es-ES"/>
              </w:rPr>
              <w:t xml:space="preserve"> </w:t>
            </w:r>
          </w:p>
        </w:tc>
      </w:tr>
      <w:tr w:rsidR="003417FA" w:rsidRPr="006E78FF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0901CC" w:rsidRDefault="003417FA" w:rsidP="003417FA">
            <w:pPr>
              <w:jc w:val="center"/>
              <w:rPr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6E78FF" w:rsidRDefault="003417FA" w:rsidP="003417FA">
            <w:pPr>
              <w:rPr>
                <w:szCs w:val="16"/>
                <w:lang w:val="es-ES"/>
              </w:rPr>
            </w:pPr>
            <w:r w:rsidRPr="006E78FF">
              <w:rPr>
                <w:szCs w:val="16"/>
                <w:lang w:val="es-ES"/>
              </w:rPr>
              <w:t xml:space="preserve">2) </w:t>
            </w:r>
            <w:r w:rsidRPr="006E78FF">
              <w:rPr>
                <w:rFonts w:hint="eastAsia"/>
                <w:szCs w:val="16"/>
                <w:lang w:val="es-ES"/>
              </w:rPr>
              <w:t xml:space="preserve">Tratamiento de </w:t>
            </w:r>
            <w:r w:rsidRPr="006E78FF">
              <w:rPr>
                <w:szCs w:val="16"/>
                <w:lang w:val="es-ES"/>
              </w:rPr>
              <w:t>excrementos</w:t>
            </w:r>
            <w:r w:rsidRPr="006E78FF">
              <w:rPr>
                <w:rFonts w:hint="eastAsia"/>
                <w:szCs w:val="16"/>
                <w:lang w:val="es-ES"/>
              </w:rPr>
              <w:t xml:space="preserve"> y r</w:t>
            </w:r>
            <w:r>
              <w:rPr>
                <w:rFonts w:hint="eastAsia"/>
                <w:szCs w:val="16"/>
                <w:lang w:val="es-ES"/>
              </w:rPr>
              <w:t>eciclaje</w:t>
            </w:r>
          </w:p>
        </w:tc>
      </w:tr>
    </w:tbl>
    <w:p w:rsidR="003417FA" w:rsidRPr="003417FA" w:rsidRDefault="003417FA" w:rsidP="003417FA">
      <w:pPr>
        <w:rPr>
          <w:lang w:val="es-ES"/>
        </w:rPr>
      </w:pPr>
    </w:p>
    <w:p w:rsidR="00DA67EE" w:rsidRDefault="000155BB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3</w:t>
      </w:r>
      <w:r w:rsidR="00D93824">
        <w:rPr>
          <w:rFonts w:hint="eastAsia"/>
          <w:b/>
          <w:sz w:val="22"/>
        </w:rPr>
        <w:t>7</w:t>
      </w:r>
      <w:r>
        <w:rPr>
          <w:rFonts w:hint="eastAsia"/>
          <w:b/>
          <w:sz w:val="22"/>
        </w:rPr>
        <w:t xml:space="preserve">. </w:t>
      </w:r>
      <w:r w:rsidR="003417FA" w:rsidRPr="003417FA">
        <w:rPr>
          <w:b/>
          <w:sz w:val="22"/>
          <w:lang w:val="es-ES"/>
        </w:rPr>
        <w:t>Medio ambiente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3417FA" w:rsidRPr="00BF2D62" w:rsidTr="003417FA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AC082A" w:rsidTr="003417FA">
        <w:trPr>
          <w:trHeight w:val="144"/>
        </w:trPr>
        <w:tc>
          <w:tcPr>
            <w:tcW w:w="1148" w:type="pct"/>
            <w:vMerge w:val="restart"/>
            <w:vAlign w:val="center"/>
          </w:tcPr>
          <w:p w:rsidR="003417FA" w:rsidRPr="00B06203" w:rsidRDefault="003417FA" w:rsidP="003417FA">
            <w:pPr>
              <w:rPr>
                <w:b/>
                <w:szCs w:val="16"/>
                <w:lang w:val="es-ES"/>
              </w:rPr>
            </w:pPr>
            <w:r w:rsidRPr="00B06203">
              <w:rPr>
                <w:b/>
                <w:szCs w:val="16"/>
                <w:lang w:val="es-ES"/>
              </w:rPr>
              <w:t>A.</w:t>
            </w:r>
            <w:r w:rsidRPr="00B06203">
              <w:rPr>
                <w:rFonts w:hint="eastAsia"/>
                <w:b/>
                <w:szCs w:val="16"/>
                <w:lang w:val="es-ES"/>
              </w:rPr>
              <w:t xml:space="preserve"> </w:t>
            </w:r>
            <w:r w:rsidRPr="00B06203">
              <w:rPr>
                <w:b/>
                <w:szCs w:val="16"/>
                <w:lang w:val="es-ES"/>
              </w:rPr>
              <w:t>Teoría básica del medio ambiente</w:t>
            </w:r>
          </w:p>
        </w:tc>
        <w:tc>
          <w:tcPr>
            <w:tcW w:w="2839" w:type="pct"/>
            <w:vAlign w:val="center"/>
          </w:tcPr>
          <w:p w:rsidR="003417FA" w:rsidRPr="00AC082A" w:rsidRDefault="003417FA" w:rsidP="003417FA">
            <w:pPr>
              <w:rPr>
                <w:szCs w:val="16"/>
                <w:lang w:val="es-ES"/>
              </w:rPr>
            </w:pPr>
            <w:r w:rsidRPr="00AC082A">
              <w:rPr>
                <w:szCs w:val="16"/>
                <w:lang w:val="es-ES"/>
              </w:rPr>
              <w:t>1</w:t>
            </w:r>
            <w:r w:rsidRPr="00AC082A">
              <w:rPr>
                <w:rFonts w:hint="eastAsia"/>
                <w:szCs w:val="16"/>
                <w:lang w:val="es-ES"/>
              </w:rPr>
              <w:t>)</w:t>
            </w:r>
            <w:r w:rsidRPr="00AC082A">
              <w:rPr>
                <w:szCs w:val="16"/>
                <w:lang w:val="es-ES"/>
              </w:rPr>
              <w:t xml:space="preserve"> Principio de la pu</w:t>
            </w:r>
            <w:r>
              <w:rPr>
                <w:szCs w:val="16"/>
                <w:lang w:val="es-ES"/>
              </w:rPr>
              <w:t>rificación del agua contaminada y</w:t>
            </w:r>
            <w:r w:rsidRPr="00AC082A">
              <w:rPr>
                <w:szCs w:val="16"/>
                <w:lang w:val="es-ES"/>
              </w:rPr>
              <w:t xml:space="preserve"> métodos de purificación</w:t>
            </w:r>
          </w:p>
        </w:tc>
      </w:tr>
      <w:tr w:rsidR="003417FA" w:rsidRPr="00AC082A" w:rsidTr="003417FA">
        <w:trPr>
          <w:trHeight w:val="144"/>
        </w:trPr>
        <w:tc>
          <w:tcPr>
            <w:tcW w:w="1148" w:type="pct"/>
            <w:vMerge/>
            <w:vAlign w:val="center"/>
          </w:tcPr>
          <w:p w:rsidR="003417FA" w:rsidRPr="00B72F93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AC082A" w:rsidRDefault="003417FA" w:rsidP="003417FA">
            <w:pPr>
              <w:rPr>
                <w:szCs w:val="16"/>
                <w:lang w:val="es-ES"/>
              </w:rPr>
            </w:pPr>
            <w:r w:rsidRPr="00AC082A">
              <w:rPr>
                <w:szCs w:val="16"/>
                <w:lang w:val="es-ES"/>
              </w:rPr>
              <w:t>2) Conceptos básicos de análisis de agua</w:t>
            </w:r>
          </w:p>
        </w:tc>
      </w:tr>
      <w:tr w:rsidR="003417FA" w:rsidRPr="00AC082A" w:rsidTr="003417FA">
        <w:trPr>
          <w:trHeight w:val="42"/>
        </w:trPr>
        <w:tc>
          <w:tcPr>
            <w:tcW w:w="1148" w:type="pct"/>
            <w:vMerge w:val="restart"/>
            <w:vAlign w:val="center"/>
          </w:tcPr>
          <w:p w:rsidR="003417FA" w:rsidRPr="00B06203" w:rsidRDefault="003417FA" w:rsidP="003417FA">
            <w:pPr>
              <w:rPr>
                <w:b/>
                <w:szCs w:val="16"/>
                <w:lang w:val="es-ES"/>
              </w:rPr>
            </w:pPr>
            <w:r w:rsidRPr="00B06203">
              <w:rPr>
                <w:b/>
                <w:szCs w:val="16"/>
                <w:lang w:val="es-ES"/>
              </w:rPr>
              <w:t>B.</w:t>
            </w:r>
            <w:r w:rsidRPr="00B06203">
              <w:rPr>
                <w:rFonts w:hint="eastAsia"/>
                <w:b/>
                <w:szCs w:val="16"/>
                <w:lang w:val="es-ES"/>
              </w:rPr>
              <w:t xml:space="preserve"> </w:t>
            </w:r>
            <w:r w:rsidRPr="00B06203">
              <w:rPr>
                <w:b/>
                <w:szCs w:val="16"/>
                <w:lang w:val="es-ES"/>
              </w:rPr>
              <w:t>Conocimientos de análisis de agua</w:t>
            </w:r>
          </w:p>
        </w:tc>
        <w:tc>
          <w:tcPr>
            <w:tcW w:w="2839" w:type="pct"/>
            <w:vAlign w:val="center"/>
          </w:tcPr>
          <w:p w:rsidR="003417FA" w:rsidRPr="00AC082A" w:rsidRDefault="003417FA" w:rsidP="003417F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1)</w:t>
            </w:r>
            <w:r w:rsidRPr="00AC082A">
              <w:rPr>
                <w:szCs w:val="16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Conceptos básicos</w:t>
            </w:r>
            <w:r>
              <w:rPr>
                <w:rStyle w:val="shorttext"/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de análisis de agua</w:t>
            </w:r>
          </w:p>
        </w:tc>
      </w:tr>
      <w:tr w:rsidR="003417FA" w:rsidRPr="00AB0D2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B72F93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AB0D2A" w:rsidRDefault="003417FA" w:rsidP="003417FA">
            <w:pPr>
              <w:rPr>
                <w:szCs w:val="16"/>
                <w:lang w:val="es-ES"/>
              </w:rPr>
            </w:pPr>
            <w:r w:rsidRPr="00AB0D2A">
              <w:rPr>
                <w:szCs w:val="16"/>
                <w:lang w:val="es-ES"/>
              </w:rPr>
              <w:t>2</w:t>
            </w:r>
            <w:r w:rsidRPr="00AB0D2A">
              <w:rPr>
                <w:rFonts w:hint="eastAsia"/>
                <w:szCs w:val="16"/>
                <w:lang w:val="es-ES"/>
              </w:rPr>
              <w:t>)</w:t>
            </w:r>
            <w:r w:rsidRPr="00AB0D2A">
              <w:rPr>
                <w:szCs w:val="16"/>
                <w:lang w:val="es-ES"/>
              </w:rPr>
              <w:t xml:space="preserve"> Métodos de inspección de calidad del agua y el uso de equipos</w:t>
            </w:r>
          </w:p>
        </w:tc>
      </w:tr>
      <w:tr w:rsidR="003417FA" w:rsidRPr="00AB0D2A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CE375D" w:rsidRDefault="003417FA" w:rsidP="003417FA">
            <w:pPr>
              <w:rPr>
                <w:b/>
                <w:szCs w:val="16"/>
                <w:lang w:val="es-ES"/>
              </w:rPr>
            </w:pPr>
            <w:r w:rsidRPr="00CE375D">
              <w:rPr>
                <w:b/>
                <w:szCs w:val="16"/>
                <w:lang w:val="es-ES"/>
              </w:rPr>
              <w:t>C. Descontaminación del medio ambiente</w:t>
            </w:r>
          </w:p>
        </w:tc>
        <w:tc>
          <w:tcPr>
            <w:tcW w:w="2839" w:type="pct"/>
            <w:vAlign w:val="center"/>
          </w:tcPr>
          <w:p w:rsidR="003417FA" w:rsidRPr="00AB0D2A" w:rsidRDefault="003417FA" w:rsidP="003417FA">
            <w:pPr>
              <w:rPr>
                <w:szCs w:val="16"/>
                <w:lang w:val="es-ES"/>
              </w:rPr>
            </w:pPr>
            <w:r w:rsidRPr="00AB0D2A">
              <w:rPr>
                <w:szCs w:val="16"/>
                <w:lang w:val="es-ES"/>
              </w:rPr>
              <w:t>1) Principios y métodos de purificación física</w:t>
            </w:r>
          </w:p>
        </w:tc>
      </w:tr>
      <w:tr w:rsidR="003417FA" w:rsidRPr="00AB0D2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B72F93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AB0D2A" w:rsidRDefault="003417FA" w:rsidP="003417FA">
            <w:pPr>
              <w:rPr>
                <w:szCs w:val="16"/>
                <w:lang w:val="es-ES"/>
              </w:rPr>
            </w:pPr>
            <w:r w:rsidRPr="00AB0D2A">
              <w:rPr>
                <w:szCs w:val="16"/>
                <w:lang w:val="es-ES"/>
              </w:rPr>
              <w:t>2</w:t>
            </w:r>
            <w:r w:rsidRPr="00AB0D2A">
              <w:rPr>
                <w:rFonts w:hint="eastAsia"/>
                <w:szCs w:val="16"/>
                <w:lang w:val="es-ES"/>
              </w:rPr>
              <w:t>)</w:t>
            </w:r>
            <w:r w:rsidRPr="00AB0D2A">
              <w:rPr>
                <w:szCs w:val="16"/>
                <w:lang w:val="es-ES"/>
              </w:rPr>
              <w:t xml:space="preserve"> Principios y </w:t>
            </w:r>
            <w:r>
              <w:rPr>
                <w:szCs w:val="16"/>
                <w:lang w:val="es-ES"/>
              </w:rPr>
              <w:t>métodos de purificación química</w:t>
            </w:r>
          </w:p>
        </w:tc>
      </w:tr>
      <w:tr w:rsidR="003417FA" w:rsidRPr="00AB0D2A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AA0017" w:rsidRDefault="003417FA" w:rsidP="003417FA">
            <w:pPr>
              <w:rPr>
                <w:b/>
                <w:szCs w:val="16"/>
                <w:lang w:val="es-ES"/>
              </w:rPr>
            </w:pPr>
            <w:r w:rsidRPr="00AA0017">
              <w:rPr>
                <w:b/>
                <w:szCs w:val="16"/>
                <w:lang w:val="es-ES"/>
              </w:rPr>
              <w:lastRenderedPageBreak/>
              <w:t>D. Mejora de las instalaciones de suministro de agua</w:t>
            </w:r>
          </w:p>
        </w:tc>
        <w:tc>
          <w:tcPr>
            <w:tcW w:w="2839" w:type="pct"/>
            <w:vAlign w:val="center"/>
          </w:tcPr>
          <w:p w:rsidR="003417FA" w:rsidRPr="00AB0D2A" w:rsidRDefault="003417FA" w:rsidP="003417FA">
            <w:pPr>
              <w:rPr>
                <w:szCs w:val="16"/>
                <w:lang w:val="es-ES"/>
              </w:rPr>
            </w:pPr>
            <w:r w:rsidRPr="00AB0D2A">
              <w:rPr>
                <w:szCs w:val="16"/>
                <w:lang w:val="es-ES"/>
              </w:rPr>
              <w:t>1) Método</w:t>
            </w:r>
            <w:r>
              <w:rPr>
                <w:szCs w:val="16"/>
                <w:lang w:val="es-ES"/>
              </w:rPr>
              <w:t>s</w:t>
            </w:r>
            <w:r w:rsidRPr="00AB0D2A">
              <w:rPr>
                <w:szCs w:val="16"/>
                <w:lang w:val="es-ES"/>
              </w:rPr>
              <w:t xml:space="preserve"> de purificación de agua </w:t>
            </w:r>
            <w:r>
              <w:rPr>
                <w:szCs w:val="16"/>
                <w:lang w:val="es-ES"/>
              </w:rPr>
              <w:t>y de mejora de</w:t>
            </w:r>
            <w:r w:rsidRPr="00AB0D2A">
              <w:rPr>
                <w:szCs w:val="16"/>
                <w:lang w:val="es-ES"/>
              </w:rPr>
              <w:t xml:space="preserve"> las instalaciones de suministro de agua</w:t>
            </w:r>
          </w:p>
        </w:tc>
      </w:tr>
      <w:tr w:rsidR="003417FA" w:rsidRPr="00AB0D2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B72F93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AB0D2A" w:rsidRDefault="003417FA" w:rsidP="003417FA">
            <w:pPr>
              <w:rPr>
                <w:szCs w:val="16"/>
                <w:lang w:val="es-ES"/>
              </w:rPr>
            </w:pPr>
            <w:r w:rsidRPr="00AB0D2A">
              <w:rPr>
                <w:szCs w:val="16"/>
                <w:lang w:val="es-ES"/>
              </w:rPr>
              <w:t xml:space="preserve">2) Diseño de las instalaciones </w:t>
            </w:r>
            <w:r>
              <w:rPr>
                <w:szCs w:val="16"/>
                <w:lang w:val="es-ES"/>
              </w:rPr>
              <w:t>de purificación química o</w:t>
            </w:r>
            <w:r w:rsidRPr="00AB0D2A">
              <w:rPr>
                <w:szCs w:val="16"/>
                <w:lang w:val="es-ES"/>
              </w:rPr>
              <w:t xml:space="preserve"> </w:t>
            </w:r>
            <w:r>
              <w:rPr>
                <w:szCs w:val="16"/>
                <w:lang w:val="es-ES"/>
              </w:rPr>
              <w:t>física</w:t>
            </w:r>
            <w:r w:rsidRPr="00AB0D2A">
              <w:rPr>
                <w:szCs w:val="16"/>
                <w:lang w:val="es-ES"/>
              </w:rPr>
              <w:t xml:space="preserve"> y</w:t>
            </w:r>
            <w:r>
              <w:rPr>
                <w:szCs w:val="16"/>
                <w:lang w:val="es-ES"/>
              </w:rPr>
              <w:t xml:space="preserve"> su</w:t>
            </w:r>
            <w:r w:rsidRPr="00AB0D2A">
              <w:rPr>
                <w:szCs w:val="16"/>
                <w:lang w:val="es-ES"/>
              </w:rPr>
              <w:t xml:space="preserve"> aplicación</w:t>
            </w:r>
          </w:p>
        </w:tc>
      </w:tr>
      <w:tr w:rsidR="003417FA" w:rsidRPr="00AB0D2A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B72F93" w:rsidRDefault="003417FA" w:rsidP="003417FA">
            <w:pPr>
              <w:rPr>
                <w:b/>
                <w:szCs w:val="16"/>
              </w:rPr>
            </w:pPr>
            <w:r w:rsidRPr="00B72F93">
              <w:rPr>
                <w:b/>
                <w:szCs w:val="16"/>
              </w:rPr>
              <w:t xml:space="preserve">E. </w:t>
            </w:r>
            <w:r w:rsidRPr="00CE375D">
              <w:rPr>
                <w:b/>
                <w:szCs w:val="16"/>
              </w:rPr>
              <w:t>Saneamiento del agua</w:t>
            </w:r>
          </w:p>
        </w:tc>
        <w:tc>
          <w:tcPr>
            <w:tcW w:w="2839" w:type="pct"/>
            <w:vAlign w:val="center"/>
          </w:tcPr>
          <w:p w:rsidR="003417FA" w:rsidRPr="00AB0D2A" w:rsidRDefault="003417FA" w:rsidP="003417FA">
            <w:pPr>
              <w:rPr>
                <w:szCs w:val="16"/>
                <w:lang w:val="es-ES"/>
              </w:rPr>
            </w:pPr>
            <w:r w:rsidRPr="00AB0D2A">
              <w:rPr>
                <w:szCs w:val="16"/>
                <w:lang w:val="es-ES"/>
              </w:rPr>
              <w:t xml:space="preserve">1) </w:t>
            </w:r>
            <w:r>
              <w:rPr>
                <w:szCs w:val="16"/>
                <w:lang w:val="es-ES"/>
              </w:rPr>
              <w:t xml:space="preserve">Control de la calidad del agua y principios de </w:t>
            </w:r>
            <w:r w:rsidRPr="00AB0D2A">
              <w:rPr>
                <w:szCs w:val="16"/>
                <w:lang w:val="es-ES"/>
              </w:rPr>
              <w:t>tratamiento de aguas avanzado</w:t>
            </w:r>
          </w:p>
        </w:tc>
      </w:tr>
      <w:tr w:rsidR="003417FA" w:rsidRPr="00AB0D2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B72F93" w:rsidRDefault="003417FA" w:rsidP="003417FA">
            <w:pPr>
              <w:jc w:val="center"/>
              <w:rPr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AB0D2A" w:rsidRDefault="003417FA" w:rsidP="003417FA">
            <w:pPr>
              <w:rPr>
                <w:szCs w:val="16"/>
                <w:lang w:val="es-ES"/>
              </w:rPr>
            </w:pPr>
            <w:r w:rsidRPr="00AB0D2A">
              <w:rPr>
                <w:szCs w:val="16"/>
                <w:lang w:val="es-ES"/>
              </w:rPr>
              <w:t xml:space="preserve">2) </w:t>
            </w:r>
            <w:r>
              <w:rPr>
                <w:szCs w:val="16"/>
                <w:lang w:val="es-ES"/>
              </w:rPr>
              <w:t>M</w:t>
            </w:r>
            <w:r w:rsidRPr="00AB0D2A">
              <w:rPr>
                <w:szCs w:val="16"/>
                <w:lang w:val="es-ES"/>
              </w:rPr>
              <w:t>étodo</w:t>
            </w:r>
            <w:r>
              <w:rPr>
                <w:szCs w:val="16"/>
                <w:lang w:val="es-ES"/>
              </w:rPr>
              <w:t>s</w:t>
            </w:r>
            <w:r w:rsidRPr="00AB0D2A">
              <w:rPr>
                <w:szCs w:val="16"/>
                <w:lang w:val="es-ES"/>
              </w:rPr>
              <w:t xml:space="preserve"> </w:t>
            </w:r>
            <w:r>
              <w:rPr>
                <w:szCs w:val="16"/>
                <w:lang w:val="es-ES"/>
              </w:rPr>
              <w:t>de</w:t>
            </w:r>
            <w:r w:rsidRPr="00AB0D2A">
              <w:rPr>
                <w:szCs w:val="16"/>
                <w:lang w:val="es-ES"/>
              </w:rPr>
              <w:t xml:space="preserve"> purificación</w:t>
            </w:r>
            <w:r>
              <w:rPr>
                <w:szCs w:val="16"/>
                <w:lang w:val="es-ES"/>
              </w:rPr>
              <w:t xml:space="preserve"> en</w:t>
            </w:r>
            <w:r w:rsidRPr="00AB0D2A">
              <w:rPr>
                <w:szCs w:val="16"/>
                <w:lang w:val="es-ES"/>
              </w:rPr>
              <w:t xml:space="preserve"> </w:t>
            </w:r>
            <w:r>
              <w:rPr>
                <w:szCs w:val="16"/>
                <w:lang w:val="es-ES"/>
              </w:rPr>
              <w:t>v</w:t>
            </w:r>
            <w:r w:rsidRPr="00AB0D2A">
              <w:rPr>
                <w:szCs w:val="16"/>
                <w:lang w:val="es-ES"/>
              </w:rPr>
              <w:t>ertedero</w:t>
            </w:r>
            <w:r>
              <w:rPr>
                <w:szCs w:val="16"/>
                <w:lang w:val="es-ES"/>
              </w:rPr>
              <w:t>s y</w:t>
            </w:r>
            <w:r w:rsidRPr="00AB0D2A">
              <w:rPr>
                <w:szCs w:val="16"/>
                <w:lang w:val="es-ES"/>
              </w:rPr>
              <w:t xml:space="preserve"> planta</w:t>
            </w:r>
            <w:r>
              <w:rPr>
                <w:szCs w:val="16"/>
                <w:lang w:val="es-ES"/>
              </w:rPr>
              <w:t>s</w:t>
            </w:r>
            <w:r w:rsidRPr="00AB0D2A">
              <w:rPr>
                <w:szCs w:val="16"/>
                <w:lang w:val="es-ES"/>
              </w:rPr>
              <w:t xml:space="preserve"> de </w:t>
            </w:r>
            <w:r>
              <w:rPr>
                <w:szCs w:val="16"/>
                <w:lang w:val="es-ES"/>
              </w:rPr>
              <w:t>tratamiento de aguas residuales</w:t>
            </w:r>
          </w:p>
        </w:tc>
      </w:tr>
    </w:tbl>
    <w:p w:rsidR="00DA67EE" w:rsidRDefault="00DA67EE" w:rsidP="00591492">
      <w:pPr>
        <w:rPr>
          <w:lang w:val="es-ES"/>
        </w:rPr>
      </w:pPr>
    </w:p>
    <w:p w:rsidR="00986C56" w:rsidRPr="00444DD3" w:rsidRDefault="00986C56" w:rsidP="00986C56">
      <w:pPr>
        <w:rPr>
          <w:rFonts w:ascii="Times New Roman" w:hAnsi="Times New Roman" w:cs="Times New Roman"/>
          <w:b/>
          <w:color w:val="FF0000"/>
          <w:sz w:val="22"/>
          <w:lang w:val="es-ES"/>
        </w:rPr>
      </w:pPr>
      <w:r w:rsidRPr="00444DD3">
        <w:rPr>
          <w:rFonts w:ascii="Times New Roman" w:hAnsi="Times New Roman" w:cs="Times New Roman"/>
          <w:b/>
          <w:color w:val="FF0000"/>
          <w:sz w:val="22"/>
          <w:lang w:val="es-ES"/>
        </w:rPr>
        <w:t>38. Administración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86C56" w:rsidRPr="00444DD3" w:rsidTr="00784076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División</w:t>
            </w:r>
          </w:p>
        </w:tc>
        <w:tc>
          <w:tcPr>
            <w:tcW w:w="356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Contenido detallado</w:t>
            </w:r>
          </w:p>
        </w:tc>
      </w:tr>
      <w:tr w:rsidR="00986C56" w:rsidRPr="00444DD3" w:rsidTr="00784076">
        <w:trPr>
          <w:trHeight w:val="144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A. Introducción a la administración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szCs w:val="16"/>
                <w:lang w:val="es-ES"/>
              </w:rPr>
              <w:t>1) Conocimiento básico de la administración</w:t>
            </w:r>
          </w:p>
        </w:tc>
      </w:tr>
      <w:tr w:rsidR="00986C56" w:rsidRPr="00444DD3" w:rsidTr="00784076">
        <w:trPr>
          <w:trHeight w:val="144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szCs w:val="16"/>
                <w:lang w:val="es-ES"/>
              </w:rPr>
              <w:t>2) Método de gestión de instituciones</w:t>
            </w:r>
          </w:p>
        </w:tc>
      </w:tr>
      <w:tr w:rsidR="00986C56" w:rsidRPr="00444DD3" w:rsidTr="00784076">
        <w:trPr>
          <w:trHeight w:val="42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B. Contabilidad gerencial y gestión financiera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szCs w:val="16"/>
                <w:lang w:val="es-ES"/>
              </w:rPr>
              <w:t>1) Teorías contables y soluciones cuantitativas para la toma de decisiones de la administración</w:t>
            </w:r>
          </w:p>
        </w:tc>
      </w:tr>
      <w:tr w:rsidR="00986C56" w:rsidRPr="00444DD3" w:rsidTr="00784076">
        <w:trPr>
          <w:trHeight w:val="37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szCs w:val="16"/>
                <w:lang w:val="es-ES"/>
              </w:rPr>
              <w:t>2) Presupuestación, evaluación del desempeño y análisis/evaluación</w:t>
            </w:r>
          </w:p>
        </w:tc>
      </w:tr>
      <w:tr w:rsidR="00986C56" w:rsidRPr="00444DD3" w:rsidTr="00784076">
        <w:trPr>
          <w:trHeight w:val="37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3) Método de financiamiento efectivo para la gestión corporativa</w:t>
            </w:r>
          </w:p>
        </w:tc>
      </w:tr>
      <w:tr w:rsidR="00986C56" w:rsidRPr="00444DD3" w:rsidTr="00784076">
        <w:trPr>
          <w:trHeight w:val="37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4) Planificación financiera, cálculo de capital, costo de capital, estructura de capital, teorías sobre mercados de capital</w:t>
            </w:r>
          </w:p>
        </w:tc>
      </w:tr>
      <w:tr w:rsidR="00986C56" w:rsidRPr="00444DD3" w:rsidTr="00784076">
        <w:trPr>
          <w:trHeight w:val="37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C. Marketing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Conceptos y necesidades de marketing</w:t>
            </w:r>
          </w:p>
        </w:tc>
      </w:tr>
      <w:tr w:rsidR="00986C56" w:rsidRPr="00444DD3" w:rsidTr="00784076">
        <w:trPr>
          <w:trHeight w:val="37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Investigación de funciones de marketing, conceptos de marketing y entornos/estrategias</w:t>
            </w:r>
          </w:p>
        </w:tc>
      </w:tr>
      <w:tr w:rsidR="00986C56" w:rsidRPr="00444DD3" w:rsidTr="00784076">
        <w:trPr>
          <w:trHeight w:val="416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D. Gestión internacional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Comprender el entorno empresarial internacional y reconocer la importancia de organizaciones internacionales y mercados financieros</w:t>
            </w:r>
          </w:p>
        </w:tc>
      </w:tr>
      <w:tr w:rsidR="00986C56" w:rsidRPr="00444DD3" w:rsidTr="00784076">
        <w:trPr>
          <w:trHeight w:val="416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E. Gestión del personal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Cultivar la capacidad de gestión efectiva del personal para alcanzar los objetivos de la organización</w:t>
            </w:r>
          </w:p>
        </w:tc>
      </w:tr>
    </w:tbl>
    <w:p w:rsidR="00986C56" w:rsidRPr="00444DD3" w:rsidRDefault="00986C56" w:rsidP="00986C56">
      <w:pPr>
        <w:rPr>
          <w:rFonts w:ascii="Times New Roman" w:hAnsi="Times New Roman" w:cs="Times New Roman"/>
          <w:lang w:val="es-ES"/>
        </w:rPr>
      </w:pPr>
    </w:p>
    <w:p w:rsidR="00986C56" w:rsidRPr="00444DD3" w:rsidRDefault="00986C56" w:rsidP="00986C56">
      <w:pPr>
        <w:rPr>
          <w:rFonts w:ascii="Times New Roman" w:hAnsi="Times New Roman" w:cs="Times New Roman"/>
          <w:b/>
          <w:color w:val="FF0000"/>
          <w:sz w:val="22"/>
          <w:lang w:val="es-ES"/>
        </w:rPr>
      </w:pPr>
      <w:r w:rsidRPr="00444DD3">
        <w:rPr>
          <w:rFonts w:ascii="Times New Roman" w:hAnsi="Times New Roman" w:cs="Times New Roman"/>
          <w:b/>
          <w:color w:val="FF0000"/>
          <w:sz w:val="22"/>
          <w:lang w:val="es-ES"/>
        </w:rPr>
        <w:t>39. Economía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86C56" w:rsidRPr="00444DD3" w:rsidTr="00784076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División</w:t>
            </w:r>
          </w:p>
        </w:tc>
        <w:tc>
          <w:tcPr>
            <w:tcW w:w="356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Contenido detallado</w:t>
            </w:r>
          </w:p>
        </w:tc>
      </w:tr>
      <w:tr w:rsidR="00986C56" w:rsidRPr="00444DD3" w:rsidTr="00784076">
        <w:trPr>
          <w:trHeight w:val="144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A. Principios de economía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Teoría sobre la determinación de precios de productos</w:t>
            </w:r>
          </w:p>
        </w:tc>
      </w:tr>
      <w:tr w:rsidR="00986C56" w:rsidRPr="00444DD3" w:rsidTr="00784076">
        <w:trPr>
          <w:trHeight w:val="144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Teoría sobre la determinación del ingreso nacional y empleo desde la perspectiva global de la economía nacional</w:t>
            </w:r>
          </w:p>
        </w:tc>
      </w:tr>
      <w:tr w:rsidR="00986C56" w:rsidRPr="00444DD3" w:rsidTr="00784076">
        <w:trPr>
          <w:trHeight w:val="42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B. Estadísticas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Prácticas estadísticas</w:t>
            </w:r>
          </w:p>
        </w:tc>
      </w:tr>
      <w:tr w:rsidR="00986C56" w:rsidRPr="00444DD3" w:rsidTr="00784076">
        <w:trPr>
          <w:trHeight w:val="433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Técnicas estadísticas aplicables al control de calidad</w:t>
            </w:r>
          </w:p>
        </w:tc>
      </w:tr>
      <w:tr w:rsidR="00986C56" w:rsidRPr="00444DD3" w:rsidTr="00784076">
        <w:trPr>
          <w:trHeight w:val="37"/>
        </w:trPr>
        <w:tc>
          <w:tcPr>
            <w:tcW w:w="1440" w:type="pct"/>
            <w:vMerge w:val="restart"/>
            <w:vAlign w:val="center"/>
          </w:tcPr>
          <w:p w:rsidR="00986C56" w:rsidRPr="00986C56" w:rsidRDefault="00986C56" w:rsidP="00784076">
            <w:pPr>
              <w:rPr>
                <w:rFonts w:ascii="Times New Roman" w:hAnsi="Times New Roman" w:cs="Times New Roman"/>
                <w:b/>
                <w:color w:val="FF0000"/>
                <w:lang w:val="es-ES"/>
              </w:rPr>
            </w:pPr>
            <w:r w:rsidRPr="007A3E98">
              <w:rPr>
                <w:rFonts w:ascii="Times New Roman" w:hAnsi="Times New Roman" w:cs="Times New Roman"/>
                <w:b/>
                <w:lang w:val="es-ES"/>
              </w:rPr>
              <w:t>C. Investigación de políticas económicas</w:t>
            </w:r>
          </w:p>
        </w:tc>
        <w:tc>
          <w:tcPr>
            <w:tcW w:w="3560" w:type="pct"/>
            <w:vAlign w:val="center"/>
          </w:tcPr>
          <w:p w:rsidR="00986C56" w:rsidRPr="00986C56" w:rsidRDefault="00986C56" w:rsidP="00784076">
            <w:pPr>
              <w:jc w:val="both"/>
              <w:rPr>
                <w:rFonts w:ascii="Times New Roman" w:hAnsi="Times New Roman" w:cs="Times New Roman"/>
                <w:color w:val="FF0000"/>
                <w:lang w:val="es-ES"/>
              </w:rPr>
            </w:pPr>
            <w:r w:rsidRPr="00986C56">
              <w:rPr>
                <w:rFonts w:ascii="Times New Roman" w:hAnsi="Times New Roman" w:cs="Times New Roman"/>
                <w:color w:val="FF0000"/>
                <w:szCs w:val="16"/>
                <w:lang w:val="es-ES"/>
              </w:rPr>
              <w:t>1) Análisis del efecto de las políticas gubernamentales en los problemas económicos</w:t>
            </w:r>
          </w:p>
        </w:tc>
      </w:tr>
      <w:tr w:rsidR="00986C56" w:rsidRPr="00444DD3" w:rsidTr="00784076">
        <w:trPr>
          <w:trHeight w:val="37"/>
        </w:trPr>
        <w:tc>
          <w:tcPr>
            <w:tcW w:w="1440" w:type="pct"/>
            <w:vMerge/>
            <w:vAlign w:val="center"/>
          </w:tcPr>
          <w:p w:rsidR="00986C56" w:rsidRPr="00986C56" w:rsidRDefault="00986C56" w:rsidP="00784076">
            <w:pPr>
              <w:rPr>
                <w:rFonts w:ascii="Times New Roman" w:hAnsi="Times New Roman" w:cs="Times New Roman"/>
                <w:b/>
                <w:color w:val="FF0000"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986C56" w:rsidRDefault="00986C56" w:rsidP="00784076">
            <w:pPr>
              <w:jc w:val="both"/>
              <w:rPr>
                <w:rFonts w:ascii="Times New Roman" w:hAnsi="Times New Roman" w:cs="Times New Roman"/>
                <w:color w:val="FF0000"/>
                <w:szCs w:val="16"/>
                <w:lang w:val="es-ES"/>
              </w:rPr>
            </w:pPr>
            <w:r w:rsidRPr="00986C56">
              <w:rPr>
                <w:rFonts w:ascii="Times New Roman" w:hAnsi="Times New Roman" w:cs="Times New Roman"/>
                <w:color w:val="FF0000"/>
                <w:szCs w:val="16"/>
                <w:lang w:val="es-ES"/>
              </w:rPr>
              <w:t>2) Métodos de presentación de la visión sobre políticas económicas</w:t>
            </w:r>
          </w:p>
        </w:tc>
      </w:tr>
      <w:tr w:rsidR="00986C56" w:rsidRPr="00444DD3" w:rsidTr="00784076">
        <w:trPr>
          <w:trHeight w:val="416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D. Econometría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Estudiar problemas relacionados con las teorías económicas a través de un sistema de análisis cuantitativo</w:t>
            </w:r>
          </w:p>
        </w:tc>
      </w:tr>
      <w:tr w:rsidR="00986C56" w:rsidRPr="00444DD3" w:rsidTr="00784076">
        <w:trPr>
          <w:trHeight w:val="416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Realizar análisis cuantitativos con base en valores empíricos</w:t>
            </w:r>
          </w:p>
        </w:tc>
      </w:tr>
      <w:tr w:rsidR="00986C56" w:rsidRPr="00444DD3" w:rsidTr="00784076">
        <w:trPr>
          <w:trHeight w:val="405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E. Finanzas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Estudiar métodos eficientes de gestión financiera de los gobiernos central y local</w:t>
            </w:r>
          </w:p>
        </w:tc>
      </w:tr>
    </w:tbl>
    <w:p w:rsidR="00986C56" w:rsidRPr="00444DD3" w:rsidRDefault="00986C56" w:rsidP="00986C56">
      <w:pPr>
        <w:rPr>
          <w:rFonts w:ascii="Times New Roman" w:hAnsi="Times New Roman" w:cs="Times New Roman"/>
          <w:lang w:val="es-ES"/>
        </w:rPr>
      </w:pPr>
    </w:p>
    <w:p w:rsidR="00986C56" w:rsidRPr="00444DD3" w:rsidRDefault="00986C56" w:rsidP="00986C56">
      <w:pPr>
        <w:rPr>
          <w:rFonts w:ascii="Times New Roman" w:hAnsi="Times New Roman" w:cs="Times New Roman"/>
          <w:b/>
          <w:color w:val="FF0000"/>
          <w:sz w:val="22"/>
          <w:lang w:val="es-ES"/>
        </w:rPr>
      </w:pPr>
      <w:r w:rsidRPr="00444DD3">
        <w:rPr>
          <w:rFonts w:ascii="Times New Roman" w:hAnsi="Times New Roman" w:cs="Times New Roman"/>
          <w:b/>
          <w:color w:val="FF0000"/>
          <w:sz w:val="22"/>
          <w:lang w:val="es-ES"/>
        </w:rPr>
        <w:t xml:space="preserve">40. Lucha contra incendios / prevención de desastres 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86C56" w:rsidRPr="00444DD3" w:rsidTr="00784076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División</w:t>
            </w:r>
          </w:p>
        </w:tc>
        <w:tc>
          <w:tcPr>
            <w:tcW w:w="356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Contenido detallado</w:t>
            </w:r>
          </w:p>
        </w:tc>
      </w:tr>
      <w:tr w:rsidR="00986C56" w:rsidRPr="00444DD3" w:rsidTr="00784076">
        <w:trPr>
          <w:trHeight w:val="306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lastRenderedPageBreak/>
              <w:t>A. Introducción a la lucha contra incendios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szCs w:val="16"/>
                <w:lang w:val="es-ES"/>
              </w:rPr>
              <w:t>1) Conceptos básicos de la gestión de la lucha contra incendios, la protección, la prevención, las medidas de rescate/emergencia, el manejo de desastres</w:t>
            </w:r>
          </w:p>
        </w:tc>
      </w:tr>
      <w:tr w:rsidR="00986C56" w:rsidRPr="00444DD3" w:rsidTr="00784076">
        <w:trPr>
          <w:trHeight w:val="357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B. Medidas contra incendios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Predicción de los resultados provenientes de incendios y capacidad para establecer diversas contramedidas</w:t>
            </w:r>
          </w:p>
        </w:tc>
      </w:tr>
      <w:tr w:rsidR="00986C56" w:rsidRPr="00444DD3" w:rsidTr="00784076">
        <w:trPr>
          <w:trHeight w:val="37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C. Diseño de instalaciones eléctricas contra incendios y de extinción de incendios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Establecimiento de instalaciones eléctricas contra incendios incluidos los equipos de detección automática de incendios</w:t>
            </w:r>
          </w:p>
        </w:tc>
      </w:tr>
      <w:tr w:rsidR="00986C56" w:rsidRPr="00444DD3" w:rsidTr="00784076">
        <w:trPr>
          <w:trHeight w:val="37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Cultivar la capacidad de diseñar instalaciones de extinción de incendios</w:t>
            </w:r>
          </w:p>
        </w:tc>
      </w:tr>
      <w:tr w:rsidR="00986C56" w:rsidRPr="00444DD3" w:rsidTr="00784076">
        <w:trPr>
          <w:trHeight w:val="416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D. Manejo de desastres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Movilización a gran escala de recursos en caso de desastres y establecimiento/gestión del sistema de cooperación entre entidades públicas relacionadas</w:t>
            </w:r>
          </w:p>
        </w:tc>
      </w:tr>
      <w:tr w:rsidR="00986C56" w:rsidRPr="00444DD3" w:rsidTr="00784076">
        <w:trPr>
          <w:trHeight w:val="416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Análisis del riesgo de desastres y educación/capacitación sobre desastres</w:t>
            </w:r>
          </w:p>
        </w:tc>
      </w:tr>
      <w:tr w:rsidR="00986C56" w:rsidRPr="00444DD3" w:rsidTr="00784076">
        <w:trPr>
          <w:trHeight w:val="405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E. Ingeniería eléctrica contra incendios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 xml:space="preserve">1) Conocimientos básicos de ingeniería eléctrica contra incendios e investigación de las causas de incendios eléctricos </w:t>
            </w:r>
          </w:p>
        </w:tc>
      </w:tr>
      <w:tr w:rsidR="00986C56" w:rsidRPr="00444DD3" w:rsidTr="00784076">
        <w:trPr>
          <w:trHeight w:val="405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F. Introducción a la química contra incendios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Conocimientos básicos sobre materiales peligrosos, productos químicos peligrosos y gases</w:t>
            </w:r>
          </w:p>
        </w:tc>
      </w:tr>
    </w:tbl>
    <w:p w:rsidR="00986C56" w:rsidRPr="00444DD3" w:rsidRDefault="00986C56" w:rsidP="00986C56">
      <w:pPr>
        <w:rPr>
          <w:rFonts w:ascii="Times New Roman" w:hAnsi="Times New Roman" w:cs="Times New Roman"/>
          <w:lang w:val="es-ES"/>
        </w:rPr>
      </w:pPr>
    </w:p>
    <w:p w:rsidR="00986C56" w:rsidRPr="00444DD3" w:rsidRDefault="00986C56" w:rsidP="00986C56">
      <w:pPr>
        <w:rPr>
          <w:rFonts w:ascii="Times New Roman" w:hAnsi="Times New Roman" w:cs="Times New Roman"/>
          <w:b/>
          <w:color w:val="FF0000"/>
          <w:sz w:val="22"/>
          <w:lang w:val="es-ES"/>
        </w:rPr>
      </w:pPr>
      <w:r w:rsidRPr="00444DD3">
        <w:rPr>
          <w:rFonts w:ascii="Times New Roman" w:hAnsi="Times New Roman" w:cs="Times New Roman"/>
          <w:b/>
          <w:color w:val="FF0000"/>
          <w:sz w:val="22"/>
          <w:lang w:val="es-ES"/>
        </w:rPr>
        <w:t>41. Periódicos/Radio y teledifusión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86C56" w:rsidRPr="00444DD3" w:rsidTr="00784076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División</w:t>
            </w:r>
          </w:p>
        </w:tc>
        <w:tc>
          <w:tcPr>
            <w:tcW w:w="356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Contenido detallado</w:t>
            </w:r>
          </w:p>
        </w:tc>
      </w:tr>
      <w:tr w:rsidR="00986C56" w:rsidRPr="00444DD3" w:rsidTr="00784076">
        <w:trPr>
          <w:trHeight w:val="423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A. Principios de la radio y teledifusión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Naturaleza y características de la radio y teledifusión, mecanismo de la radio y teledifusión, cambio del entorno de los medios de comunicación masiva</w:t>
            </w:r>
          </w:p>
        </w:tc>
      </w:tr>
      <w:tr w:rsidR="00986C56" w:rsidRPr="00444DD3" w:rsidTr="00784076">
        <w:trPr>
          <w:trHeight w:val="357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B. Principios de la comunicación masiva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Esencia, función social y teoría básica de la comunicación masiva</w:t>
            </w:r>
          </w:p>
        </w:tc>
      </w:tr>
      <w:tr w:rsidR="00986C56" w:rsidRPr="00444DD3" w:rsidTr="00784076">
        <w:trPr>
          <w:trHeight w:val="357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Perspectivas de los medios de comunicación masiva en la sociedad de la información y relación entre la sociedad moderna y la comunicación masiva</w:t>
            </w:r>
          </w:p>
        </w:tc>
      </w:tr>
      <w:tr w:rsidR="00986C56" w:rsidRPr="00444DD3" w:rsidTr="00784076">
        <w:trPr>
          <w:trHeight w:val="397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C. Relaciones públicas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Significado y objetivos de las relaciones públicas y análisis de casos concretos</w:t>
            </w:r>
          </w:p>
        </w:tc>
      </w:tr>
      <w:tr w:rsidR="00986C56" w:rsidRPr="00444DD3" w:rsidTr="00784076">
        <w:trPr>
          <w:trHeight w:val="416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D. Cobertura de prensa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Métodos de reporte y redacción de noticias</w:t>
            </w:r>
          </w:p>
        </w:tc>
      </w:tr>
      <w:tr w:rsidR="00986C56" w:rsidRPr="00444DD3" w:rsidTr="00784076">
        <w:trPr>
          <w:trHeight w:val="405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E. Producción de programas de radio y televisión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Técnicas de producción y dirección de programas de la radio y teledifusión</w:t>
            </w:r>
          </w:p>
        </w:tc>
      </w:tr>
      <w:tr w:rsidR="00986C56" w:rsidRPr="00444DD3" w:rsidTr="00784076">
        <w:trPr>
          <w:trHeight w:val="405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Métodos de planificación, diseño y producción por cada género de programa</w:t>
            </w:r>
          </w:p>
        </w:tc>
      </w:tr>
    </w:tbl>
    <w:p w:rsidR="00986C56" w:rsidRPr="00444DD3" w:rsidRDefault="00986C56" w:rsidP="00986C56">
      <w:pPr>
        <w:rPr>
          <w:rFonts w:ascii="Times New Roman" w:hAnsi="Times New Roman" w:cs="Times New Roman"/>
          <w:lang w:val="es-ES"/>
        </w:rPr>
      </w:pPr>
    </w:p>
    <w:p w:rsidR="00986C56" w:rsidRPr="00444DD3" w:rsidRDefault="00986C56" w:rsidP="00986C56">
      <w:pPr>
        <w:rPr>
          <w:rFonts w:ascii="Times New Roman" w:hAnsi="Times New Roman" w:cs="Times New Roman"/>
          <w:b/>
          <w:color w:val="FF0000"/>
          <w:sz w:val="22"/>
          <w:lang w:val="es-ES"/>
        </w:rPr>
      </w:pPr>
      <w:r w:rsidRPr="00444DD3">
        <w:rPr>
          <w:rFonts w:ascii="Times New Roman" w:hAnsi="Times New Roman" w:cs="Times New Roman"/>
          <w:b/>
          <w:color w:val="FF0000"/>
          <w:sz w:val="22"/>
          <w:lang w:val="es-ES"/>
        </w:rPr>
        <w:t>42. Medios audiovisuales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86C56" w:rsidRPr="00444DD3" w:rsidTr="00784076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División</w:t>
            </w:r>
          </w:p>
        </w:tc>
        <w:tc>
          <w:tcPr>
            <w:tcW w:w="356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Contenido detallado</w:t>
            </w:r>
          </w:p>
        </w:tc>
      </w:tr>
      <w:tr w:rsidR="00986C56" w:rsidRPr="00444DD3" w:rsidTr="00784076">
        <w:trPr>
          <w:trHeight w:val="387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A. Producción y edición de videos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Producción de videos y capacitación sobre los métodos de producción</w:t>
            </w:r>
          </w:p>
        </w:tc>
      </w:tr>
      <w:tr w:rsidR="00986C56" w:rsidRPr="00444DD3" w:rsidTr="00784076">
        <w:trPr>
          <w:trHeight w:val="324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Técnicas de edición de videos</w:t>
            </w:r>
          </w:p>
        </w:tc>
      </w:tr>
      <w:tr w:rsidR="00986C56" w:rsidRPr="00444DD3" w:rsidTr="00784076">
        <w:trPr>
          <w:trHeight w:val="357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B. Producción y edición de videos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Producción de contenidos deradio y televisión y técnicas relacionadas</w:t>
            </w:r>
          </w:p>
        </w:tc>
      </w:tr>
      <w:tr w:rsidR="00986C56" w:rsidRPr="00444DD3" w:rsidTr="00784076">
        <w:trPr>
          <w:trHeight w:val="357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Cómo usar la cámara</w:t>
            </w:r>
          </w:p>
        </w:tc>
      </w:tr>
    </w:tbl>
    <w:p w:rsidR="00986C56" w:rsidRPr="00444DD3" w:rsidRDefault="00986C56" w:rsidP="00986C56">
      <w:pPr>
        <w:rPr>
          <w:rFonts w:ascii="Times New Roman" w:hAnsi="Times New Roman" w:cs="Times New Roman"/>
          <w:lang w:val="es-ES"/>
        </w:rPr>
      </w:pPr>
    </w:p>
    <w:p w:rsidR="00986C56" w:rsidRPr="00444DD3" w:rsidRDefault="00986C56" w:rsidP="00986C56">
      <w:pPr>
        <w:rPr>
          <w:rFonts w:ascii="Times New Roman" w:hAnsi="Times New Roman" w:cs="Times New Roman"/>
          <w:b/>
          <w:color w:val="FF0000"/>
          <w:sz w:val="22"/>
          <w:lang w:val="es-ES"/>
        </w:rPr>
      </w:pPr>
      <w:r w:rsidRPr="00444DD3">
        <w:rPr>
          <w:rFonts w:ascii="Times New Roman" w:hAnsi="Times New Roman" w:cs="Times New Roman"/>
          <w:b/>
          <w:color w:val="FF0000"/>
          <w:sz w:val="22"/>
          <w:lang w:val="es-ES"/>
        </w:rPr>
        <w:t>43. Administración general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86C56" w:rsidRPr="00444DD3" w:rsidTr="00784076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División</w:t>
            </w:r>
          </w:p>
        </w:tc>
        <w:tc>
          <w:tcPr>
            <w:tcW w:w="356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Contenido detallado</w:t>
            </w:r>
          </w:p>
        </w:tc>
      </w:tr>
      <w:tr w:rsidR="00986C56" w:rsidRPr="00444DD3" w:rsidTr="00784076">
        <w:trPr>
          <w:trHeight w:val="387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A. Administración pública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Teoría y técnicas de la administración pública</w:t>
            </w:r>
          </w:p>
        </w:tc>
      </w:tr>
      <w:tr w:rsidR="00986C56" w:rsidRPr="00444DD3" w:rsidTr="00784076">
        <w:trPr>
          <w:trHeight w:val="281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Cualidades o habilidades de gerente administrativo necesarias para la gestión y administración de la organización</w:t>
            </w:r>
          </w:p>
        </w:tc>
      </w:tr>
      <w:tr w:rsidR="00986C56" w:rsidRPr="00444DD3" w:rsidTr="00784076">
        <w:trPr>
          <w:trHeight w:val="343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3) Problemas relacionados con la gestión organizacional y contramedidas apropiadas</w:t>
            </w:r>
          </w:p>
        </w:tc>
      </w:tr>
      <w:tr w:rsidR="00986C56" w:rsidRPr="00444DD3" w:rsidTr="00784076">
        <w:trPr>
          <w:trHeight w:val="357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B. Administración del personal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Teoría y práctica de la administración del personal</w:t>
            </w:r>
          </w:p>
        </w:tc>
      </w:tr>
      <w:tr w:rsidR="00986C56" w:rsidRPr="00444DD3" w:rsidTr="00784076">
        <w:trPr>
          <w:trHeight w:val="357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Estatus social como funcionario público y derechos como ciudadano</w:t>
            </w:r>
          </w:p>
        </w:tc>
      </w:tr>
      <w:tr w:rsidR="00986C56" w:rsidRPr="00444DD3" w:rsidTr="00784076">
        <w:trPr>
          <w:trHeight w:val="357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C. Planificación de políticas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Teoría y práctica de la administración del personal</w:t>
            </w:r>
          </w:p>
        </w:tc>
      </w:tr>
      <w:tr w:rsidR="00986C56" w:rsidRPr="00444DD3" w:rsidTr="00784076">
        <w:trPr>
          <w:trHeight w:val="357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 xml:space="preserve">2) Estatus social como funcionario público y derechos como ciudadano </w:t>
            </w:r>
          </w:p>
        </w:tc>
      </w:tr>
    </w:tbl>
    <w:p w:rsidR="00986C56" w:rsidRPr="00444DD3" w:rsidRDefault="00986C56" w:rsidP="00986C56">
      <w:pPr>
        <w:rPr>
          <w:rFonts w:ascii="Times New Roman" w:hAnsi="Times New Roman" w:cs="Times New Roman"/>
          <w:lang w:val="es-ES"/>
        </w:rPr>
      </w:pPr>
    </w:p>
    <w:p w:rsidR="00986C56" w:rsidRPr="00444DD3" w:rsidRDefault="00986C56" w:rsidP="00986C56">
      <w:pPr>
        <w:rPr>
          <w:rFonts w:ascii="Times New Roman" w:hAnsi="Times New Roman" w:cs="Times New Roman"/>
          <w:b/>
          <w:color w:val="FF0000"/>
          <w:sz w:val="22"/>
          <w:lang w:val="es-ES"/>
        </w:rPr>
      </w:pPr>
      <w:r w:rsidRPr="00444DD3">
        <w:rPr>
          <w:rFonts w:ascii="Times New Roman" w:hAnsi="Times New Roman" w:cs="Times New Roman"/>
          <w:b/>
          <w:color w:val="FF0000"/>
          <w:sz w:val="22"/>
          <w:lang w:val="es-ES"/>
        </w:rPr>
        <w:t>44. Educación geográfica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86C56" w:rsidRPr="00444DD3" w:rsidTr="00784076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División</w:t>
            </w:r>
          </w:p>
        </w:tc>
        <w:tc>
          <w:tcPr>
            <w:tcW w:w="356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Contenido detallado</w:t>
            </w:r>
          </w:p>
        </w:tc>
      </w:tr>
      <w:tr w:rsidR="00986C56" w:rsidRPr="00444DD3" w:rsidTr="00784076">
        <w:trPr>
          <w:trHeight w:val="461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A. Información geográfica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Conceptos básicos, estructura y elementos funcionales del sistema de información geográfica</w:t>
            </w:r>
          </w:p>
        </w:tc>
      </w:tr>
      <w:tr w:rsidR="00986C56" w:rsidRPr="00444DD3" w:rsidTr="00784076">
        <w:trPr>
          <w:trHeight w:val="426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B. Topografía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Conocimientos requeridos para la observación e interpretación de los elementos de la formación topográfica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C. Mapas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Superficie de la tierra y fondo submarino, medición espacial y producción de mapas topográficos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D. Geografía ambiental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Aumentar la conciencia sobre problemas ambientales y buscar sus soluciones desde un punto de vista geográfico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E. Geografía urbana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Aprender sobre temas básicos de la geografía urbana, tales como la distribución, clasificación, ubicación, forma y tamaño de las ciudades</w:t>
            </w:r>
          </w:p>
        </w:tc>
      </w:tr>
    </w:tbl>
    <w:p w:rsidR="00986C56" w:rsidRPr="00444DD3" w:rsidRDefault="00986C56" w:rsidP="00986C56">
      <w:pPr>
        <w:rPr>
          <w:rFonts w:ascii="Times New Roman" w:hAnsi="Times New Roman" w:cs="Times New Roman"/>
          <w:lang w:val="es-ES"/>
        </w:rPr>
      </w:pPr>
    </w:p>
    <w:p w:rsidR="00986C56" w:rsidRPr="00444DD3" w:rsidRDefault="00986C56" w:rsidP="00986C56">
      <w:pPr>
        <w:rPr>
          <w:rFonts w:ascii="Times New Roman" w:hAnsi="Times New Roman" w:cs="Times New Roman"/>
          <w:b/>
          <w:color w:val="FF0000"/>
          <w:sz w:val="22"/>
          <w:lang w:val="es-ES"/>
        </w:rPr>
      </w:pPr>
      <w:r w:rsidRPr="00444DD3">
        <w:rPr>
          <w:rFonts w:ascii="Times New Roman" w:hAnsi="Times New Roman" w:cs="Times New Roman"/>
          <w:b/>
          <w:color w:val="FF0000"/>
          <w:sz w:val="22"/>
          <w:lang w:val="es-ES"/>
        </w:rPr>
        <w:t>45. Silvicultura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86C56" w:rsidRPr="00444DD3" w:rsidTr="00784076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División</w:t>
            </w:r>
          </w:p>
        </w:tc>
        <w:tc>
          <w:tcPr>
            <w:tcW w:w="356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Contenido detallado</w:t>
            </w:r>
          </w:p>
        </w:tc>
      </w:tr>
      <w:tr w:rsidR="00986C56" w:rsidRPr="00444DD3" w:rsidTr="00784076">
        <w:trPr>
          <w:trHeight w:val="461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A. Árboles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 xml:space="preserve">1) Correlación entre la estructura y las funciones de árboles, conocimientos sobre la bioquímica y la edafología </w:t>
            </w:r>
          </w:p>
        </w:tc>
      </w:tr>
      <w:tr w:rsidR="00986C56" w:rsidRPr="00444DD3" w:rsidTr="00784076">
        <w:trPr>
          <w:trHeight w:val="426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Proceso metabólico de los árboles según condiciones ambientales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B. Suelo forestal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 xml:space="preserve">1) Correlación entre la estructura y las funciones de árboles, conocimientos sobre la bioquímica y la edafología 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C. Políticas y economías forestales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Análisis de los fenómenos presentados en la silvicultura con base en políticas forestales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Macrogestión forestal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D. Silvicultura social-ecológica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Aplicación de múltiples funciones de los bosques en la silvicultura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Teoría y práctica de las funciones públicas de los bosques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E. Teoría básica de la silvicultura y la arboricultura forestal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Teorías y conceptos básicos de la silvicultura y el entorno forestal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Conocimientos sobre funciones forestales, recursos forestales, características de árboles, arboricultura, ecología forestal, protección forestal, desarrollo forestal, etc.</w:t>
            </w:r>
          </w:p>
        </w:tc>
      </w:tr>
    </w:tbl>
    <w:p w:rsidR="00986C56" w:rsidRPr="00444DD3" w:rsidRDefault="00986C56" w:rsidP="00986C56">
      <w:pPr>
        <w:rPr>
          <w:rFonts w:ascii="Times New Roman" w:hAnsi="Times New Roman" w:cs="Times New Roman"/>
          <w:lang w:val="es-ES"/>
        </w:rPr>
      </w:pPr>
    </w:p>
    <w:p w:rsidR="00986C56" w:rsidRPr="00444DD3" w:rsidRDefault="00986C56" w:rsidP="00986C56">
      <w:pPr>
        <w:rPr>
          <w:rFonts w:ascii="Times New Roman" w:hAnsi="Times New Roman" w:cs="Times New Roman"/>
          <w:b/>
          <w:color w:val="FF0000"/>
          <w:sz w:val="22"/>
          <w:lang w:val="es-ES"/>
        </w:rPr>
      </w:pPr>
      <w:r w:rsidRPr="00444DD3">
        <w:rPr>
          <w:rFonts w:ascii="Times New Roman" w:hAnsi="Times New Roman" w:cs="Times New Roman"/>
          <w:b/>
          <w:color w:val="FF0000"/>
          <w:sz w:val="22"/>
          <w:lang w:val="es-ES"/>
        </w:rPr>
        <w:t>46. Gestión nutricional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86C56" w:rsidRPr="00444DD3" w:rsidTr="00784076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División</w:t>
            </w:r>
          </w:p>
        </w:tc>
        <w:tc>
          <w:tcPr>
            <w:tcW w:w="356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Contenido detallado</w:t>
            </w:r>
          </w:p>
        </w:tc>
      </w:tr>
      <w:tr w:rsidR="00986C56" w:rsidRPr="00444DD3" w:rsidTr="00784076">
        <w:trPr>
          <w:trHeight w:val="447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A. Ciencia nutricional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Conocimientos sobre alimentos, nutrientes e interacción y equilibrio en el metabolismo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B. Higiene alimentaria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Estabilidad alimentaria, ingesta de alimentos seguros, métodos higiénicos de manejo de alimentos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C. Química alimentaria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Estructura y propiedades fisicoquímicas de los componentes alimentarios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Métodos de procesamiento y conservación de componentes alimentarios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D. Ciencia alimentaria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Conocimientos básicos sobre alimentos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Comprensión de la composición química y del valor nutricional</w:t>
            </w:r>
          </w:p>
        </w:tc>
      </w:tr>
      <w:tr w:rsidR="00986C56" w:rsidRPr="00444DD3" w:rsidTr="00784076">
        <w:trPr>
          <w:trHeight w:val="766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E. Educación nutricional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Asesoramiento y orientación sobre la nutrición, aplicación de teorías nutricionales, técnicas prácticas sobre el desarrollo de medios educativos</w:t>
            </w:r>
          </w:p>
        </w:tc>
      </w:tr>
      <w:tr w:rsidR="00986C56" w:rsidRPr="00444DD3" w:rsidTr="00784076">
        <w:trPr>
          <w:trHeight w:val="519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F. Dietoterapia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Teorías sobre la gestión nutricional para pacientes y planificación de menús</w:t>
            </w:r>
          </w:p>
        </w:tc>
      </w:tr>
      <w:tr w:rsidR="00986C56" w:rsidRPr="00444DD3" w:rsidTr="00784076">
        <w:trPr>
          <w:trHeight w:val="473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16"/>
                <w:lang w:val="es-ES"/>
              </w:rPr>
              <w:t>G. Análisis de alimentos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Métodos de análisis de los nutrientes contenidos en alimentos, características de los componentes alimentarios</w:t>
            </w:r>
          </w:p>
        </w:tc>
      </w:tr>
    </w:tbl>
    <w:p w:rsidR="00986C56" w:rsidRPr="00444DD3" w:rsidRDefault="00986C56" w:rsidP="00986C56">
      <w:pPr>
        <w:rPr>
          <w:rFonts w:ascii="Times New Roman" w:hAnsi="Times New Roman" w:cs="Times New Roman"/>
          <w:lang w:val="es-ES"/>
        </w:rPr>
      </w:pPr>
    </w:p>
    <w:p w:rsidR="00986C56" w:rsidRPr="00444DD3" w:rsidRDefault="00986C56" w:rsidP="00986C56">
      <w:pPr>
        <w:rPr>
          <w:rFonts w:ascii="Times New Roman" w:hAnsi="Times New Roman" w:cs="Times New Roman"/>
          <w:b/>
          <w:color w:val="FF0000"/>
          <w:sz w:val="22"/>
          <w:lang w:val="es-ES"/>
        </w:rPr>
      </w:pPr>
      <w:r w:rsidRPr="00444DD3">
        <w:rPr>
          <w:rFonts w:ascii="Times New Roman" w:hAnsi="Times New Roman" w:cs="Times New Roman"/>
          <w:b/>
          <w:color w:val="FF0000"/>
          <w:sz w:val="22"/>
          <w:lang w:val="es-ES"/>
        </w:rPr>
        <w:t>47. Terapia ocupacional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86C56" w:rsidRPr="00444DD3" w:rsidTr="00784076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División</w:t>
            </w:r>
          </w:p>
        </w:tc>
        <w:tc>
          <w:tcPr>
            <w:tcW w:w="356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Contenido detallado</w:t>
            </w:r>
          </w:p>
        </w:tc>
      </w:tr>
      <w:tr w:rsidR="00986C56" w:rsidRPr="00444DD3" w:rsidTr="00784076">
        <w:trPr>
          <w:trHeight w:val="447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A. Práctica clínica de la terapia ocupacional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Práctica clínica de la terapia ocupacional para pacientes con enfermedades del sistema nervioso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B. Métodos de investigación de la terapia ocupacional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Áreas de investigación de la terapia ocupacional</w:t>
            </w:r>
          </w:p>
        </w:tc>
      </w:tr>
      <w:tr w:rsidR="00986C56" w:rsidRPr="00444DD3" w:rsidTr="00784076">
        <w:trPr>
          <w:trHeight w:val="709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C. Terapia ocupacional psicosocial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Diagnóstico, planificación de tratamiento y análisis de resultados para niños con discapacidades del desarrollo, incluidos el autismo y las discapacidades intelectuales y de aprendizaje</w:t>
            </w:r>
          </w:p>
        </w:tc>
      </w:tr>
      <w:tr w:rsidR="00986C56" w:rsidRPr="00444DD3" w:rsidTr="00784076">
        <w:trPr>
          <w:trHeight w:val="418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D. Rehabilitación vocacional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Evaluación de las capacidades de trabajo requeridas para el empleo de personas con discapacidad congénita o adquirida</w:t>
            </w:r>
          </w:p>
        </w:tc>
      </w:tr>
      <w:tr w:rsidR="00986C56" w:rsidRPr="00444DD3" w:rsidTr="00784076">
        <w:trPr>
          <w:trHeight w:val="713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E. Terapia ocupacional del sistema nervioso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Diversas teorías y métodos de tratamiento para pacientes adultos con deterioro neurológico como apoplejía, lesión cerebral, lesión medular, etc.</w:t>
            </w:r>
          </w:p>
        </w:tc>
      </w:tr>
      <w:tr w:rsidR="00986C56" w:rsidRPr="00444DD3" w:rsidTr="00784076">
        <w:trPr>
          <w:trHeight w:val="639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F. Terapia ocupacional para niños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Enfoques de la terapia ocupacional para niños con discapacidad intelectual</w:t>
            </w:r>
          </w:p>
        </w:tc>
      </w:tr>
      <w:tr w:rsidR="00986C56" w:rsidRPr="00444DD3" w:rsidTr="00784076">
        <w:trPr>
          <w:trHeight w:val="565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G. Análisis de desempeño ocupacional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Análisis de diversas actividades realizadas en la terapia ocupacional y sus métodos de tratamiento aplicables</w:t>
            </w:r>
          </w:p>
        </w:tc>
      </w:tr>
    </w:tbl>
    <w:p w:rsidR="00986C56" w:rsidRPr="00444DD3" w:rsidRDefault="00986C56" w:rsidP="00986C56">
      <w:pPr>
        <w:rPr>
          <w:rFonts w:ascii="Times New Roman" w:hAnsi="Times New Roman" w:cs="Times New Roman"/>
          <w:lang w:val="es-ES"/>
        </w:rPr>
      </w:pPr>
    </w:p>
    <w:p w:rsidR="00986C56" w:rsidRPr="00444DD3" w:rsidRDefault="00986C56" w:rsidP="00986C56">
      <w:pPr>
        <w:rPr>
          <w:rFonts w:ascii="Times New Roman" w:hAnsi="Times New Roman" w:cs="Times New Roman"/>
          <w:b/>
          <w:color w:val="FF0000"/>
          <w:sz w:val="22"/>
          <w:lang w:val="es-ES"/>
        </w:rPr>
      </w:pPr>
      <w:r w:rsidRPr="00444DD3">
        <w:rPr>
          <w:rFonts w:ascii="Times New Roman" w:hAnsi="Times New Roman" w:cs="Times New Roman"/>
          <w:b/>
          <w:color w:val="FF0000"/>
          <w:sz w:val="22"/>
          <w:lang w:val="es-ES"/>
        </w:rPr>
        <w:t>48. Higiene dental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986C56" w:rsidRPr="00444DD3" w:rsidTr="00784076">
        <w:trPr>
          <w:cantSplit/>
          <w:trHeight w:val="318"/>
        </w:trPr>
        <w:tc>
          <w:tcPr>
            <w:tcW w:w="144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División</w:t>
            </w:r>
          </w:p>
        </w:tc>
        <w:tc>
          <w:tcPr>
            <w:tcW w:w="3560" w:type="pct"/>
            <w:shd w:val="clear" w:color="auto" w:fill="auto"/>
            <w:vAlign w:val="center"/>
          </w:tcPr>
          <w:p w:rsidR="00986C56" w:rsidRPr="00444DD3" w:rsidRDefault="00986C56" w:rsidP="0078407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szCs w:val="20"/>
                <w:lang w:val="es-ES"/>
              </w:rPr>
              <w:t>Contenido detallado</w:t>
            </w:r>
          </w:p>
        </w:tc>
      </w:tr>
      <w:tr w:rsidR="00986C56" w:rsidRPr="00444DD3" w:rsidTr="00784076">
        <w:trPr>
          <w:trHeight w:val="447"/>
        </w:trPr>
        <w:tc>
          <w:tcPr>
            <w:tcW w:w="1440" w:type="pct"/>
            <w:vMerge w:val="restar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A. Odontología preventiva</w:t>
            </w:r>
          </w:p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Comprensión del concepto y el significado de la salud bucal, cuidado de salud bucal para los residentes de la comunidad</w:t>
            </w:r>
          </w:p>
        </w:tc>
      </w:tr>
      <w:tr w:rsidR="00986C56" w:rsidRPr="00444DD3" w:rsidTr="00784076">
        <w:trPr>
          <w:trHeight w:val="404"/>
        </w:trPr>
        <w:tc>
          <w:tcPr>
            <w:tcW w:w="1440" w:type="pct"/>
            <w:vMerge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szCs w:val="16"/>
                <w:lang w:val="es-ES"/>
              </w:rPr>
            </w:pP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2) Establecimiento del plan de tratamiento preventivo para la mejora de la salud bucal</w:t>
            </w:r>
          </w:p>
        </w:tc>
      </w:tr>
      <w:tr w:rsidR="00986C56" w:rsidRPr="00444DD3" w:rsidTr="00784076">
        <w:trPr>
          <w:trHeight w:val="461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B. Salud bucal pública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Conocimientos básicos sobre el desarrollo de la salud bucal y sistema de tratamiento para la salud bucal</w:t>
            </w:r>
          </w:p>
        </w:tc>
      </w:tr>
      <w:tr w:rsidR="00986C56" w:rsidRPr="00444DD3" w:rsidTr="00784076">
        <w:trPr>
          <w:trHeight w:val="583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C. Periodoncia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Identificación de cambios patológicos y condiciones fisiológicas, comprensión sobre el tratamiento y la prevención de cambios patológicos</w:t>
            </w:r>
          </w:p>
        </w:tc>
      </w:tr>
      <w:tr w:rsidR="00986C56" w:rsidRPr="00444DD3" w:rsidTr="00784076">
        <w:trPr>
          <w:trHeight w:val="416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D. Introducción a la higiene dental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Conocimientos básicos sobre el papel y los deberes del higienista dental</w:t>
            </w:r>
          </w:p>
        </w:tc>
      </w:tr>
      <w:tr w:rsidR="00986C56" w:rsidRPr="00444DD3" w:rsidTr="00784076">
        <w:trPr>
          <w:trHeight w:val="599"/>
        </w:trPr>
        <w:tc>
          <w:tcPr>
            <w:tcW w:w="144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44DD3">
              <w:rPr>
                <w:rFonts w:ascii="Times New Roman" w:hAnsi="Times New Roman" w:cs="Times New Roman"/>
                <w:b/>
                <w:lang w:val="es-ES"/>
              </w:rPr>
              <w:t>E. Profilaxis oral</w:t>
            </w:r>
          </w:p>
        </w:tc>
        <w:tc>
          <w:tcPr>
            <w:tcW w:w="3560" w:type="pct"/>
            <w:vAlign w:val="center"/>
          </w:tcPr>
          <w:p w:rsidR="00986C56" w:rsidRPr="00444DD3" w:rsidRDefault="00986C56" w:rsidP="00784076">
            <w:pPr>
              <w:rPr>
                <w:rFonts w:ascii="Times New Roman" w:hAnsi="Times New Roman" w:cs="Times New Roman"/>
                <w:lang w:val="es-ES"/>
              </w:rPr>
            </w:pPr>
            <w:r w:rsidRPr="00444DD3">
              <w:rPr>
                <w:rFonts w:ascii="Times New Roman" w:hAnsi="Times New Roman" w:cs="Times New Roman"/>
                <w:lang w:val="es-ES"/>
              </w:rPr>
              <w:t>1) Factores que causan las enfermedades periodontales y métodos de prevención, teoría y práctica de la profilaxis oral (escalamiento)</w:t>
            </w:r>
          </w:p>
        </w:tc>
      </w:tr>
    </w:tbl>
    <w:p w:rsidR="00986C56" w:rsidRPr="00444DD3" w:rsidRDefault="00986C56" w:rsidP="00986C56">
      <w:pPr>
        <w:rPr>
          <w:rFonts w:ascii="Times New Roman" w:hAnsi="Times New Roman" w:cs="Times New Roman"/>
          <w:lang w:val="es-ES"/>
        </w:rPr>
      </w:pPr>
    </w:p>
    <w:p w:rsidR="000A5C29" w:rsidRPr="000155BB" w:rsidRDefault="000A5C29" w:rsidP="00591492"/>
    <w:sectPr w:rsidR="000A5C29" w:rsidRPr="000155BB" w:rsidSect="004D08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72" w:rsidRDefault="00E06A72" w:rsidP="00030B23">
      <w:pPr>
        <w:spacing w:after="0" w:line="240" w:lineRule="auto"/>
      </w:pPr>
      <w:r>
        <w:separator/>
      </w:r>
    </w:p>
  </w:endnote>
  <w:endnote w:type="continuationSeparator" w:id="0">
    <w:p w:rsidR="00E06A72" w:rsidRDefault="00E06A72" w:rsidP="0003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72" w:rsidRDefault="00E06A72" w:rsidP="00030B23">
      <w:pPr>
        <w:spacing w:after="0" w:line="240" w:lineRule="auto"/>
      </w:pPr>
      <w:r>
        <w:separator/>
      </w:r>
    </w:p>
  </w:footnote>
  <w:footnote w:type="continuationSeparator" w:id="0">
    <w:p w:rsidR="00E06A72" w:rsidRDefault="00E06A72" w:rsidP="0003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2851"/>
    <w:multiLevelType w:val="hybridMultilevel"/>
    <w:tmpl w:val="FE3CDB5E"/>
    <w:lvl w:ilvl="0" w:tplc="3200A6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A0"/>
    <w:rsid w:val="000155BB"/>
    <w:rsid w:val="00030B23"/>
    <w:rsid w:val="000319DF"/>
    <w:rsid w:val="00066D9B"/>
    <w:rsid w:val="000A5C29"/>
    <w:rsid w:val="000B6C43"/>
    <w:rsid w:val="00201B1F"/>
    <w:rsid w:val="00242F3D"/>
    <w:rsid w:val="003417FA"/>
    <w:rsid w:val="003B7F64"/>
    <w:rsid w:val="00463107"/>
    <w:rsid w:val="004D08D1"/>
    <w:rsid w:val="004E5679"/>
    <w:rsid w:val="004F7070"/>
    <w:rsid w:val="00591492"/>
    <w:rsid w:val="005B5BA0"/>
    <w:rsid w:val="00603C6A"/>
    <w:rsid w:val="0070691A"/>
    <w:rsid w:val="00734C89"/>
    <w:rsid w:val="007A3E98"/>
    <w:rsid w:val="007E2EFA"/>
    <w:rsid w:val="0082220E"/>
    <w:rsid w:val="009245B6"/>
    <w:rsid w:val="00986C56"/>
    <w:rsid w:val="00A000BB"/>
    <w:rsid w:val="00A00799"/>
    <w:rsid w:val="00AF2115"/>
    <w:rsid w:val="00C467ED"/>
    <w:rsid w:val="00D04B8A"/>
    <w:rsid w:val="00D27059"/>
    <w:rsid w:val="00D7295A"/>
    <w:rsid w:val="00D93824"/>
    <w:rsid w:val="00D93B0C"/>
    <w:rsid w:val="00DA67EE"/>
    <w:rsid w:val="00E06A72"/>
    <w:rsid w:val="00E1182E"/>
    <w:rsid w:val="00E32AB5"/>
    <w:rsid w:val="00E5242E"/>
    <w:rsid w:val="00E91339"/>
    <w:rsid w:val="00ED0BF0"/>
    <w:rsid w:val="00F14276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6B4A47-CDEC-46BA-8A4E-9089C0B2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BA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5B5BA0"/>
    <w:pPr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5">
    <w:name w:val="header"/>
    <w:basedOn w:val="a"/>
    <w:link w:val="Char"/>
    <w:uiPriority w:val="99"/>
    <w:unhideWhenUsed/>
    <w:rsid w:val="00030B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30B23"/>
  </w:style>
  <w:style w:type="paragraph" w:styleId="a6">
    <w:name w:val="footer"/>
    <w:basedOn w:val="a"/>
    <w:link w:val="Char0"/>
    <w:uiPriority w:val="99"/>
    <w:unhideWhenUsed/>
    <w:rsid w:val="00030B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30B23"/>
  </w:style>
  <w:style w:type="paragraph" w:styleId="a7">
    <w:name w:val="Balloon Text"/>
    <w:basedOn w:val="a"/>
    <w:link w:val="Char1"/>
    <w:uiPriority w:val="99"/>
    <w:semiHidden/>
    <w:unhideWhenUsed/>
    <w:rsid w:val="00030B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30B23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7E2EFA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7E2EFA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6">
    <w:name w:val="xl66"/>
    <w:basedOn w:val="a"/>
    <w:rsid w:val="007E2EFA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7E2EFA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7E2EFA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customStyle="1" w:styleId="hps">
    <w:name w:val="hps"/>
    <w:basedOn w:val="a0"/>
    <w:rsid w:val="00AF2115"/>
  </w:style>
  <w:style w:type="paragraph" w:styleId="a8">
    <w:name w:val="List Paragraph"/>
    <w:basedOn w:val="a"/>
    <w:uiPriority w:val="34"/>
    <w:qFormat/>
    <w:rsid w:val="00AF2115"/>
    <w:pPr>
      <w:spacing w:after="0" w:line="240" w:lineRule="auto"/>
      <w:ind w:leftChars="400" w:left="800"/>
    </w:pPr>
  </w:style>
  <w:style w:type="character" w:customStyle="1" w:styleId="shorttext">
    <w:name w:val="short_text"/>
    <w:basedOn w:val="a0"/>
    <w:rsid w:val="00AF2115"/>
  </w:style>
  <w:style w:type="character" w:styleId="a9">
    <w:name w:val="annotation reference"/>
    <w:basedOn w:val="a0"/>
    <w:uiPriority w:val="99"/>
    <w:semiHidden/>
    <w:unhideWhenUsed/>
    <w:rsid w:val="00986C56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86C56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8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7952</Words>
  <Characters>45333</Characters>
  <Application>Microsoft Office Word</Application>
  <DocSecurity>0</DocSecurity>
  <Lines>377</Lines>
  <Paragraphs>106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koica</dc:creator>
  <cp:lastModifiedBy>koica</cp:lastModifiedBy>
  <cp:revision>3</cp:revision>
  <cp:lastPrinted>2017-04-13T04:11:00Z</cp:lastPrinted>
  <dcterms:created xsi:type="dcterms:W3CDTF">2019-03-25T05:15:00Z</dcterms:created>
  <dcterms:modified xsi:type="dcterms:W3CDTF">2019-03-25T05:50:00Z</dcterms:modified>
</cp:coreProperties>
</file>